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05C" w:rsidRPr="00BC705C" w:rsidRDefault="00BC705C" w:rsidP="00BC705C">
      <w:pPr>
        <w:ind w:firstLineChars="300" w:firstLine="1320"/>
        <w:rPr>
          <w:sz w:val="44"/>
          <w:szCs w:val="44"/>
        </w:rPr>
      </w:pPr>
      <w:bookmarkStart w:id="0" w:name="_GoBack"/>
      <w:bookmarkEnd w:id="0"/>
      <w:r w:rsidRPr="00BC705C">
        <w:rPr>
          <w:rFonts w:hint="eastAsia"/>
          <w:sz w:val="44"/>
          <w:szCs w:val="44"/>
        </w:rPr>
        <w:t>第二中学校本研修工作总结</w:t>
      </w:r>
      <w:r w:rsidRPr="00BC705C">
        <w:rPr>
          <w:rFonts w:hint="eastAsia"/>
          <w:sz w:val="44"/>
          <w:szCs w:val="44"/>
        </w:rPr>
        <w:t> </w:t>
      </w:r>
    </w:p>
    <w:p w:rsidR="00BC705C" w:rsidRPr="00BC705C" w:rsidRDefault="00BC705C" w:rsidP="00BC705C">
      <w:pPr>
        <w:rPr>
          <w:sz w:val="32"/>
          <w:szCs w:val="32"/>
        </w:rPr>
      </w:pPr>
      <w:r>
        <w:rPr>
          <w:rFonts w:hint="eastAsia"/>
        </w:rPr>
        <w:t xml:space="preserve">                    </w:t>
      </w:r>
      <w:r w:rsidRPr="00BC705C">
        <w:rPr>
          <w:rFonts w:hint="eastAsia"/>
          <w:sz w:val="32"/>
          <w:szCs w:val="32"/>
        </w:rPr>
        <w:t> </w:t>
      </w:r>
      <w:r w:rsidRPr="00BC705C">
        <w:rPr>
          <w:rFonts w:hint="eastAsia"/>
          <w:sz w:val="32"/>
          <w:szCs w:val="32"/>
        </w:rPr>
        <w:t>以培促教求发展</w:t>
      </w:r>
      <w:r w:rsidRPr="00BC705C">
        <w:rPr>
          <w:rFonts w:hint="eastAsia"/>
          <w:sz w:val="32"/>
          <w:szCs w:val="32"/>
        </w:rPr>
        <w:t>   </w:t>
      </w:r>
      <w:r w:rsidRPr="00BC705C">
        <w:rPr>
          <w:rFonts w:hint="eastAsia"/>
          <w:sz w:val="32"/>
          <w:szCs w:val="32"/>
        </w:rPr>
        <w:t>以研兴校创特色</w:t>
      </w:r>
      <w:r w:rsidRPr="00BC705C">
        <w:rPr>
          <w:rFonts w:hint="eastAsia"/>
          <w:sz w:val="32"/>
          <w:szCs w:val="32"/>
        </w:rPr>
        <w:t> </w:t>
      </w:r>
    </w:p>
    <w:p w:rsidR="00BC705C" w:rsidRDefault="00BC705C" w:rsidP="00BC705C">
      <w:pPr>
        <w:rPr>
          <w:sz w:val="28"/>
          <w:szCs w:val="28"/>
        </w:rPr>
      </w:pPr>
      <w:r>
        <w:rPr>
          <w:rFonts w:hint="eastAsia"/>
        </w:rPr>
        <w:t xml:space="preserve">                                                 </w:t>
      </w:r>
      <w:r w:rsidRPr="00BC705C">
        <w:rPr>
          <w:rFonts w:hint="eastAsia"/>
          <w:sz w:val="28"/>
          <w:szCs w:val="28"/>
        </w:rPr>
        <w:t>  </w:t>
      </w:r>
      <w:r>
        <w:rPr>
          <w:rFonts w:hint="eastAsia"/>
          <w:sz w:val="28"/>
          <w:szCs w:val="28"/>
        </w:rPr>
        <w:t xml:space="preserve">         </w:t>
      </w:r>
      <w:r w:rsidRPr="00BC705C">
        <w:rPr>
          <w:rFonts w:hint="eastAsia"/>
          <w:sz w:val="28"/>
          <w:szCs w:val="28"/>
        </w:rPr>
        <w:t>---201</w:t>
      </w:r>
      <w:r>
        <w:rPr>
          <w:rFonts w:hint="eastAsia"/>
          <w:sz w:val="28"/>
          <w:szCs w:val="28"/>
        </w:rPr>
        <w:t>7</w:t>
      </w:r>
      <w:r w:rsidRPr="00BC705C">
        <w:rPr>
          <w:rFonts w:hint="eastAsia"/>
          <w:sz w:val="28"/>
          <w:szCs w:val="28"/>
        </w:rPr>
        <w:t>--201</w:t>
      </w:r>
      <w:r>
        <w:rPr>
          <w:rFonts w:hint="eastAsia"/>
          <w:sz w:val="28"/>
          <w:szCs w:val="28"/>
        </w:rPr>
        <w:t>8</w:t>
      </w:r>
      <w:r w:rsidRPr="00BC705C">
        <w:rPr>
          <w:rFonts w:hint="eastAsia"/>
          <w:sz w:val="28"/>
          <w:szCs w:val="28"/>
        </w:rPr>
        <w:t>学年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    </w:t>
      </w:r>
      <w:r w:rsidRPr="00BC705C">
        <w:rPr>
          <w:rFonts w:hint="eastAsia"/>
          <w:sz w:val="28"/>
          <w:szCs w:val="28"/>
        </w:rPr>
        <w:t>随着基础教育课程的推进，学校教师的专业化发展与缺乏专业指导的矛盾日益突出，教师专业素质的提高，仅靠专家的指导远远不能适应形式的发展，大规模送教师外出学习也不现实。因此，学校必须探索出与学校发展，教师专业成长相适应的校本研修模式尤为重要。回顾一学期的工作，我校立足实际，采用灵活有效的研修方式，在加强校本研修上取得了点滴成果，现总结如下：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建立了完善的管理机制。</w:t>
      </w:r>
      <w:r w:rsidRPr="00BC705C">
        <w:rPr>
          <w:rFonts w:hint="eastAsia"/>
          <w:sz w:val="28"/>
          <w:szCs w:val="28"/>
        </w:rPr>
        <w:t>   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 1</w:t>
      </w:r>
      <w:r w:rsidRPr="00BC705C">
        <w:rPr>
          <w:rFonts w:hint="eastAsia"/>
          <w:sz w:val="28"/>
          <w:szCs w:val="28"/>
        </w:rPr>
        <w:t>、完善组织机构。</w:t>
      </w:r>
      <w:r w:rsidRPr="00BC705C">
        <w:rPr>
          <w:rFonts w:hint="eastAsia"/>
          <w:sz w:val="28"/>
          <w:szCs w:val="28"/>
        </w:rPr>
        <w:t> </w:t>
      </w:r>
      <w:r w:rsidRPr="00BC705C">
        <w:rPr>
          <w:rFonts w:hint="eastAsia"/>
          <w:sz w:val="28"/>
          <w:szCs w:val="28"/>
        </w:rPr>
        <w:t>学校成立了校本研修领导小组，成立了以校长为第一责任人、教研室主任为具体负责人，各教研组为实施者，每位教师为实际参与者的研修网络，定期召开全体教师参加的研修工作会议，落实相关的研修事宜。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2</w:t>
      </w:r>
      <w:r w:rsidRPr="00BC705C">
        <w:rPr>
          <w:rFonts w:hint="eastAsia"/>
          <w:sz w:val="28"/>
          <w:szCs w:val="28"/>
        </w:rPr>
        <w:t>、规范管理制度。</w:t>
      </w:r>
      <w:r w:rsidRPr="00BC705C">
        <w:rPr>
          <w:rFonts w:hint="eastAsia"/>
          <w:sz w:val="28"/>
          <w:szCs w:val="28"/>
        </w:rPr>
        <w:t> </w:t>
      </w:r>
      <w:r w:rsidRPr="00BC705C">
        <w:rPr>
          <w:rFonts w:hint="eastAsia"/>
          <w:sz w:val="28"/>
          <w:szCs w:val="28"/>
        </w:rPr>
        <w:t>一是建立研修档案资料。与研修考评制度相结合，为教师</w:t>
      </w:r>
      <w:r>
        <w:rPr>
          <w:rFonts w:hint="eastAsia"/>
          <w:sz w:val="28"/>
          <w:szCs w:val="28"/>
        </w:rPr>
        <w:t>考核提供依据。我们将每学期研修活动资料装订存放。</w:t>
      </w:r>
      <w:r>
        <w:rPr>
          <w:rFonts w:hint="eastAsia"/>
          <w:sz w:val="28"/>
          <w:szCs w:val="28"/>
        </w:rPr>
        <w:t xml:space="preserve">   </w:t>
      </w:r>
      <w:r w:rsidRPr="00BC705C">
        <w:rPr>
          <w:rFonts w:hint="eastAsia"/>
          <w:sz w:val="28"/>
          <w:szCs w:val="28"/>
        </w:rPr>
        <w:t>二是严格研修项目实施。我们以《</w:t>
      </w:r>
      <w:r>
        <w:rPr>
          <w:rFonts w:hint="eastAsia"/>
          <w:sz w:val="28"/>
          <w:szCs w:val="28"/>
        </w:rPr>
        <w:t>第二中学</w:t>
      </w:r>
      <w:r w:rsidRPr="00BC705C">
        <w:rPr>
          <w:rFonts w:hint="eastAsia"/>
          <w:sz w:val="28"/>
          <w:szCs w:val="28"/>
        </w:rPr>
        <w:t>教师教研工作考核细则》为依据，认真检查教师的研修过程，对教师的常规教研、网络教研、业务学习、课题研究等作了严格的记录及考评，认真记录每次研修内容，并及时总结，以提高研修效率。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二、校本研修形式多样。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1</w:t>
      </w:r>
      <w:r w:rsidRPr="00BC705C">
        <w:rPr>
          <w:rFonts w:hint="eastAsia"/>
          <w:sz w:val="28"/>
          <w:szCs w:val="28"/>
        </w:rPr>
        <w:t>、积极开展高效课堂的评优活动。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lastRenderedPageBreak/>
        <w:t>课堂是教育教学研究的基地，教学研究的重心要置于具体的课堂教学情境中。所以，本学期，我们以省级课题“构建自主高效的课堂教学策略之研究”为抓手，以“日常课堂教学研究”为载体，组织全体教师进行公开课、评优课等。</w:t>
      </w:r>
      <w:r>
        <w:rPr>
          <w:rFonts w:hint="eastAsia"/>
          <w:sz w:val="28"/>
          <w:szCs w:val="28"/>
        </w:rPr>
        <w:t>十月</w:t>
      </w:r>
      <w:r w:rsidRPr="00BC705C">
        <w:rPr>
          <w:rFonts w:hint="eastAsia"/>
          <w:sz w:val="28"/>
          <w:szCs w:val="28"/>
        </w:rPr>
        <w:t>月份组织了“多媒体与学科教学整合课堂教学公开赛”，四月份进行了“校际联合体课堂教学公开赛”，</w:t>
      </w:r>
      <w:r>
        <w:rPr>
          <w:rFonts w:hint="eastAsia"/>
          <w:sz w:val="28"/>
          <w:szCs w:val="28"/>
        </w:rPr>
        <w:t>十一</w:t>
      </w:r>
      <w:r w:rsidRPr="00BC705C">
        <w:rPr>
          <w:rFonts w:hint="eastAsia"/>
          <w:sz w:val="28"/>
          <w:szCs w:val="28"/>
        </w:rPr>
        <w:t>月份开展了“课题研究优质课”评比。这些活动，大大激发了教师的兴趣，有效地调动了教师参与培训的积极性和自觉性。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2</w:t>
      </w:r>
      <w:r w:rsidRPr="00BC705C">
        <w:rPr>
          <w:rFonts w:hint="eastAsia"/>
          <w:sz w:val="28"/>
          <w:szCs w:val="28"/>
        </w:rPr>
        <w:t>、理论与实践相结合。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研修中，我们注重理论与实践的结合，</w:t>
      </w:r>
      <w:r w:rsidRPr="00BC705C">
        <w:rPr>
          <w:rFonts w:hint="eastAsia"/>
          <w:sz w:val="28"/>
          <w:szCs w:val="28"/>
        </w:rPr>
        <w:t> </w:t>
      </w:r>
      <w:r w:rsidRPr="00BC705C">
        <w:rPr>
          <w:rFonts w:hint="eastAsia"/>
          <w:sz w:val="28"/>
          <w:szCs w:val="28"/>
        </w:rPr>
        <w:t>用理论指导实践，用实践证围绕高效活动，利用每周一次的研修活动时间搞好教学研究，按“理论学习、问题探讨、实践探究、反思提升”为基本形式围绕研修主题开展活动。全体教师在一次次的校本研修中，在一次次的自发学习中，在一次次的课堂实际中，有效地探讨高效课堂新模式，课堂教学效果越来越好。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3</w:t>
      </w:r>
      <w:r w:rsidRPr="00BC705C">
        <w:rPr>
          <w:rFonts w:hint="eastAsia"/>
          <w:sz w:val="28"/>
          <w:szCs w:val="28"/>
        </w:rPr>
        <w:t>、课题驱动。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通过课题研究，吸引更多教师加入到课题研究队伍，形成本校办学特色，促进教师行为改进。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4</w:t>
      </w:r>
      <w:r w:rsidRPr="00BC705C">
        <w:rPr>
          <w:rFonts w:hint="eastAsia"/>
          <w:sz w:val="28"/>
          <w:szCs w:val="28"/>
        </w:rPr>
        <w:t>、外出培训。</w:t>
      </w:r>
      <w:r w:rsidRPr="00BC705C">
        <w:rPr>
          <w:rFonts w:hint="eastAsia"/>
          <w:sz w:val="28"/>
          <w:szCs w:val="28"/>
        </w:rPr>
        <w:t> 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本学期，我校共派出</w:t>
      </w:r>
      <w:r w:rsidRPr="00BC705C">
        <w:rPr>
          <w:rFonts w:hint="eastAsia"/>
          <w:sz w:val="28"/>
          <w:szCs w:val="28"/>
        </w:rPr>
        <w:t>7</w:t>
      </w:r>
      <w:r w:rsidRPr="00BC705C">
        <w:rPr>
          <w:rFonts w:hint="eastAsia"/>
          <w:sz w:val="28"/>
          <w:szCs w:val="28"/>
        </w:rPr>
        <w:t>人到省城太原参与各学科培训。参训教师回校后针对我校实际情况，组织全体教师进行校级培训，为大家提供交流的契机，引导教师获得有益信息，达到资源共享。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5</w:t>
      </w:r>
      <w:r w:rsidRPr="00BC705C">
        <w:rPr>
          <w:rFonts w:hint="eastAsia"/>
          <w:sz w:val="28"/>
          <w:szCs w:val="28"/>
        </w:rPr>
        <w:t>、现代教育信息技术与学科整合。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lastRenderedPageBreak/>
        <w:t>充分利用“班班通”教学设备，组织专业人员对教师进行提升教育技术能力培训，指导教师充分应用网上资源和多媒体教学平台为学校教育教学服务，使教师在教学过程中摸索经验，交流方法，不断提高。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6</w:t>
      </w:r>
      <w:r w:rsidRPr="00BC705C">
        <w:rPr>
          <w:rFonts w:hint="eastAsia"/>
          <w:sz w:val="28"/>
          <w:szCs w:val="28"/>
        </w:rPr>
        <w:t>、教学研讨。</w:t>
      </w:r>
      <w:r w:rsidRPr="00BC705C">
        <w:rPr>
          <w:rFonts w:hint="eastAsia"/>
          <w:sz w:val="28"/>
          <w:szCs w:val="28"/>
        </w:rPr>
        <w:t> </w:t>
      </w:r>
    </w:p>
    <w:p w:rsid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教师的工作是教学，校本研修的目的是为了促进教学，因此，我们创设机会让他们进行实践。为了提高教师们运用课程资源的能力，我们开展了多种形式的实践研修活动：推出学科带头人引领课，让教师们学习；采用教研组公开课，让教师们探索；通过教师个人研讨课，让教师们实践</w:t>
      </w:r>
      <w:r w:rsidRPr="00BC705C">
        <w:rPr>
          <w:rFonts w:hint="eastAsia"/>
          <w:sz w:val="28"/>
          <w:szCs w:val="28"/>
        </w:rPr>
        <w:t>,</w:t>
      </w:r>
      <w:r w:rsidRPr="00BC705C">
        <w:rPr>
          <w:rFonts w:hint="eastAsia"/>
          <w:sz w:val="28"/>
          <w:szCs w:val="28"/>
        </w:rPr>
        <w:t>教师能有针对性地，根据其自身发展需要，围绕各自目标进行研究，满足了不同成长阶段教师的发展需求。</w:t>
      </w:r>
      <w:r w:rsidRPr="00BC705C">
        <w:rPr>
          <w:rFonts w:hint="eastAsia"/>
          <w:sz w:val="28"/>
          <w:szCs w:val="28"/>
        </w:rPr>
        <w:t>   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 </w:t>
      </w:r>
      <w:r w:rsidRPr="00BC705C">
        <w:rPr>
          <w:rFonts w:hint="eastAsia"/>
          <w:sz w:val="28"/>
          <w:szCs w:val="28"/>
        </w:rPr>
        <w:t>三、特色与成效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   1</w:t>
      </w:r>
      <w:r w:rsidRPr="00BC705C">
        <w:rPr>
          <w:rFonts w:hint="eastAsia"/>
          <w:sz w:val="28"/>
          <w:szCs w:val="28"/>
        </w:rPr>
        <w:t>、本学期共上交论文和教学设计</w:t>
      </w:r>
      <w:r>
        <w:rPr>
          <w:rFonts w:hint="eastAsia"/>
          <w:sz w:val="28"/>
          <w:szCs w:val="28"/>
        </w:rPr>
        <w:t>七</w:t>
      </w:r>
      <w:r w:rsidRPr="00BC705C">
        <w:rPr>
          <w:rFonts w:hint="eastAsia"/>
          <w:sz w:val="28"/>
          <w:szCs w:val="28"/>
        </w:rPr>
        <w:t>篇。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   2</w:t>
      </w:r>
      <w:r w:rsidRPr="00BC705C"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>刘玉成</w:t>
      </w:r>
      <w:r w:rsidRPr="00BC705C">
        <w:rPr>
          <w:rFonts w:hint="eastAsia"/>
          <w:sz w:val="28"/>
          <w:szCs w:val="28"/>
        </w:rPr>
        <w:t>老师被</w:t>
      </w:r>
      <w:r>
        <w:rPr>
          <w:rFonts w:hint="eastAsia"/>
          <w:sz w:val="28"/>
          <w:szCs w:val="28"/>
        </w:rPr>
        <w:t>进修校评为</w:t>
      </w:r>
      <w:r w:rsidRPr="00BC705C">
        <w:rPr>
          <w:rFonts w:hint="eastAsia"/>
          <w:sz w:val="28"/>
          <w:szCs w:val="28"/>
        </w:rPr>
        <w:t>学术学科带头人，</w:t>
      </w:r>
      <w:r>
        <w:rPr>
          <w:rFonts w:hint="eastAsia"/>
          <w:sz w:val="28"/>
          <w:szCs w:val="28"/>
        </w:rPr>
        <w:t>孙雪姣</w:t>
      </w:r>
      <w:r w:rsidRPr="00BC705C">
        <w:rPr>
          <w:rFonts w:hint="eastAsia"/>
          <w:sz w:val="28"/>
          <w:szCs w:val="28"/>
        </w:rPr>
        <w:t>老师县</w:t>
      </w:r>
      <w:r>
        <w:rPr>
          <w:rFonts w:hint="eastAsia"/>
          <w:sz w:val="28"/>
          <w:szCs w:val="28"/>
        </w:rPr>
        <w:t>化学</w:t>
      </w:r>
      <w:r w:rsidRPr="00BC705C">
        <w:rPr>
          <w:rFonts w:hint="eastAsia"/>
          <w:sz w:val="28"/>
          <w:szCs w:val="28"/>
        </w:rPr>
        <w:t>优质课赛讲中</w:t>
      </w:r>
      <w:r>
        <w:rPr>
          <w:rFonts w:hint="eastAsia"/>
          <w:sz w:val="28"/>
          <w:szCs w:val="28"/>
        </w:rPr>
        <w:t>获</w:t>
      </w:r>
      <w:r w:rsidRPr="00BC705C">
        <w:rPr>
          <w:rFonts w:hint="eastAsia"/>
          <w:sz w:val="28"/>
          <w:szCs w:val="28"/>
        </w:rPr>
        <w:t>优秀奖，</w:t>
      </w:r>
      <w:r>
        <w:rPr>
          <w:rFonts w:hint="eastAsia"/>
          <w:sz w:val="28"/>
          <w:szCs w:val="28"/>
        </w:rPr>
        <w:t>翟德闯</w:t>
      </w:r>
      <w:r w:rsidRPr="00BC705C">
        <w:rPr>
          <w:rFonts w:hint="eastAsia"/>
          <w:sz w:val="28"/>
          <w:szCs w:val="28"/>
        </w:rPr>
        <w:t>老师在</w:t>
      </w:r>
      <w:r>
        <w:rPr>
          <w:rFonts w:hint="eastAsia"/>
          <w:sz w:val="28"/>
          <w:szCs w:val="28"/>
        </w:rPr>
        <w:t>兰西</w:t>
      </w:r>
      <w:r w:rsidRPr="00BC705C">
        <w:rPr>
          <w:rFonts w:hint="eastAsia"/>
          <w:sz w:val="28"/>
          <w:szCs w:val="28"/>
        </w:rPr>
        <w:t>县组织的</w:t>
      </w:r>
      <w:r>
        <w:rPr>
          <w:rFonts w:hint="eastAsia"/>
          <w:sz w:val="28"/>
          <w:szCs w:val="28"/>
        </w:rPr>
        <w:t>传统文化</w:t>
      </w:r>
      <w:r w:rsidRPr="00BC705C">
        <w:rPr>
          <w:rFonts w:hint="eastAsia"/>
          <w:sz w:val="28"/>
          <w:szCs w:val="28"/>
        </w:rPr>
        <w:t>演讲比赛中获</w:t>
      </w:r>
      <w:r>
        <w:rPr>
          <w:rFonts w:hint="eastAsia"/>
          <w:sz w:val="28"/>
          <w:szCs w:val="28"/>
        </w:rPr>
        <w:t>一等奖</w:t>
      </w:r>
      <w:r w:rsidRPr="00BC705C">
        <w:rPr>
          <w:rFonts w:hint="eastAsia"/>
          <w:sz w:val="28"/>
          <w:szCs w:val="28"/>
        </w:rPr>
        <w:t>。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   3</w:t>
      </w:r>
      <w:r w:rsidRPr="00BC705C">
        <w:rPr>
          <w:rFonts w:hint="eastAsia"/>
          <w:sz w:val="28"/>
          <w:szCs w:val="28"/>
        </w:rPr>
        <w:t>、大力开展师生写字活动，被教育</w:t>
      </w:r>
      <w:r w:rsidR="00F767BC">
        <w:rPr>
          <w:rFonts w:hint="eastAsia"/>
          <w:sz w:val="28"/>
          <w:szCs w:val="28"/>
        </w:rPr>
        <w:t>局</w:t>
      </w:r>
      <w:r w:rsidRPr="00BC705C">
        <w:rPr>
          <w:rFonts w:hint="eastAsia"/>
          <w:sz w:val="28"/>
          <w:szCs w:val="28"/>
        </w:rPr>
        <w:t>评为“书法先进集体。”</w:t>
      </w:r>
      <w:r w:rsidRPr="00BC705C">
        <w:rPr>
          <w:rFonts w:hint="eastAsia"/>
          <w:sz w:val="28"/>
          <w:szCs w:val="28"/>
        </w:rPr>
        <w:t>    4</w:t>
      </w:r>
      <w:r w:rsidRPr="00BC705C">
        <w:rPr>
          <w:rFonts w:hint="eastAsia"/>
          <w:sz w:val="28"/>
          <w:szCs w:val="28"/>
        </w:rPr>
        <w:t>、发挥教师的兴趣爱好和个性特长，打破了以往教师各自为战的局面，通过年级组集体备课方式，让教师在互动、互补、合作的教学活动中，不断提高自己明理论。的教学能力，使教师不断走向成熟。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   5</w:t>
      </w:r>
      <w:r w:rsidRPr="00BC705C">
        <w:rPr>
          <w:rFonts w:hint="eastAsia"/>
          <w:sz w:val="28"/>
          <w:szCs w:val="28"/>
        </w:rPr>
        <w:t>、以课例为载体，提高研修实效。如数学教研组开展了以“自主、合作、探究”为专题的研讨活动，提高了校本研修的实效性。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   6</w:t>
      </w:r>
      <w:r w:rsidRPr="00BC705C">
        <w:rPr>
          <w:rFonts w:hint="eastAsia"/>
          <w:sz w:val="28"/>
          <w:szCs w:val="28"/>
        </w:rPr>
        <w:t>、实行多元联动式研修，促进中老年教师迅速适应新课改理念。</w:t>
      </w:r>
      <w:r w:rsidRPr="00BC705C">
        <w:rPr>
          <w:rFonts w:hint="eastAsia"/>
          <w:sz w:val="28"/>
          <w:szCs w:val="28"/>
        </w:rPr>
        <w:lastRenderedPageBreak/>
        <w:t>对青年教师实行“结对制”培养方式，充分发挥骨干教师示范作用，指导青年教师尽快适应角色转换和环境要求，学校还引导教师自行组成“学习伙伴”，营造“人人有学习之所，处处是学习之地”的浓厚学习氛围。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   7</w:t>
      </w:r>
      <w:r w:rsidRPr="00BC705C">
        <w:rPr>
          <w:rFonts w:hint="eastAsia"/>
          <w:sz w:val="28"/>
          <w:szCs w:val="28"/>
        </w:rPr>
        <w:t>、本学期学校经过上学期的摸索、实践，从学校实际情况出发，将《国学诵读》作为学校的校本课程，学校组织教师开发编写了校本教材《国学经典诵读读本》，按计划在班内组织学生开展学习，将习惯养成与诵读活动巧妙结合，以诵读习惯的培养，促进良好习惯的养成。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我校校本研修机制完善落实，校本研修活动扎实开展，校本研修形式丰富灵活，使我校逐步形成人人爱研修、大家共研修的学习局面，教师综合素质有了显著的提高，促进了教师专业化发展，带动了课堂教学水平的提高，促进学生整体素质的发展。</w:t>
      </w:r>
      <w:r w:rsidRPr="00BC705C">
        <w:rPr>
          <w:rFonts w:hint="eastAsia"/>
          <w:sz w:val="28"/>
          <w:szCs w:val="28"/>
        </w:rPr>
        <w:t> 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四、问题与思考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1</w:t>
      </w:r>
      <w:r w:rsidRPr="00BC705C">
        <w:rPr>
          <w:rFonts w:hint="eastAsia"/>
          <w:sz w:val="28"/>
          <w:szCs w:val="28"/>
        </w:rPr>
        <w:t>、在教师研修过程中，重复强化</w:t>
      </w:r>
      <w:r w:rsidRPr="00BC705C">
        <w:rPr>
          <w:rFonts w:hint="eastAsia"/>
          <w:sz w:val="28"/>
          <w:szCs w:val="28"/>
        </w:rPr>
        <w:t> </w:t>
      </w:r>
      <w:r w:rsidRPr="00BC705C">
        <w:rPr>
          <w:rFonts w:hint="eastAsia"/>
          <w:sz w:val="28"/>
          <w:szCs w:val="28"/>
        </w:rPr>
        <w:t>“灌输式”的研修活动，制约着教师的主观能动性的发展。在研修过程中，</w:t>
      </w:r>
      <w:r w:rsidRPr="00BC705C">
        <w:rPr>
          <w:rFonts w:hint="eastAsia"/>
          <w:sz w:val="28"/>
          <w:szCs w:val="28"/>
        </w:rPr>
        <w:t> </w:t>
      </w:r>
      <w:r w:rsidRPr="00BC705C">
        <w:rPr>
          <w:rFonts w:hint="eastAsia"/>
          <w:sz w:val="28"/>
          <w:szCs w:val="28"/>
        </w:rPr>
        <w:t>“研修者主讲，被研修者旁听”的研修方式，易使研修者失去学习的兴趣。那么，如何使校本研修逐步走上规范化、常态化，以什么样的形式展开探索。</w:t>
      </w:r>
      <w:r w:rsidRPr="00BC705C">
        <w:rPr>
          <w:rFonts w:hint="eastAsia"/>
          <w:sz w:val="28"/>
          <w:szCs w:val="28"/>
        </w:rPr>
        <w:t> </w:t>
      </w:r>
    </w:p>
    <w:p w:rsidR="00BC705C" w:rsidRPr="00BC705C" w:rsidRDefault="00BC705C" w:rsidP="00BC705C">
      <w:pPr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t>2</w:t>
      </w:r>
      <w:r w:rsidRPr="00BC705C">
        <w:rPr>
          <w:rFonts w:hint="eastAsia"/>
          <w:sz w:val="28"/>
          <w:szCs w:val="28"/>
        </w:rPr>
        <w:t>、结合我校课题研修成果，各学科中老年教师分布不均衡，成员科研水平及参与研修的热情程度不同，易使各学科教师研修效果参差不齐。在具体实践研究的过程中，对个别经验不足的研究主题，还需加强各学科教师之间的互动交流和创新。</w:t>
      </w:r>
      <w:r w:rsidRPr="00BC705C">
        <w:rPr>
          <w:rFonts w:hint="eastAsia"/>
          <w:sz w:val="28"/>
          <w:szCs w:val="28"/>
        </w:rPr>
        <w:t> </w:t>
      </w:r>
    </w:p>
    <w:p w:rsidR="00A478C8" w:rsidRDefault="00BC705C" w:rsidP="00A40CBB">
      <w:pPr>
        <w:ind w:firstLine="240"/>
        <w:rPr>
          <w:sz w:val="28"/>
          <w:szCs w:val="28"/>
        </w:rPr>
      </w:pPr>
      <w:r w:rsidRPr="00BC705C">
        <w:rPr>
          <w:rFonts w:hint="eastAsia"/>
          <w:sz w:val="28"/>
          <w:szCs w:val="28"/>
        </w:rPr>
        <w:lastRenderedPageBreak/>
        <w:t>为了使校本研修工作真正能促进教师专业化发展，促进学校教育教学工作的开展，我们继续提高教师的整体素质，不断开发校本研修内容，创新校本研修形式，把校本研修真正落到实处，促进教师业务水平的提高。我们提出如下校本研修理念：充分利用教师现有经验，改进教研教法，</w:t>
      </w:r>
      <w:r w:rsidRPr="00BC705C">
        <w:rPr>
          <w:rFonts w:hint="eastAsia"/>
          <w:sz w:val="28"/>
          <w:szCs w:val="28"/>
        </w:rPr>
        <w:t> </w:t>
      </w:r>
      <w:r w:rsidRPr="00BC705C">
        <w:rPr>
          <w:rFonts w:hint="eastAsia"/>
          <w:sz w:val="28"/>
          <w:szCs w:val="28"/>
        </w:rPr>
        <w:t>“在研究中工作，在工作中，以研究推动工作，用研究成果指导工作”；在研修方式上走“校本化专业发展”之路，学校是教师专业化发展的最佳场所和平台；研修策略上采用“科研先导、课题带动”。确定如下研修原则：终身教育，按需施训，主动参与，交流提高，实现教师个体发展与学校发展的统一。</w:t>
      </w:r>
    </w:p>
    <w:p w:rsidR="00A40CBB" w:rsidRPr="00BC705C" w:rsidRDefault="00A40CBB" w:rsidP="00A40CBB">
      <w:pPr>
        <w:ind w:firstLineChars="2235" w:firstLine="6258"/>
        <w:rPr>
          <w:sz w:val="28"/>
          <w:szCs w:val="28"/>
        </w:rPr>
      </w:pPr>
      <w:r>
        <w:rPr>
          <w:rFonts w:hint="eastAsia"/>
          <w:sz w:val="28"/>
          <w:szCs w:val="28"/>
        </w:rPr>
        <w:t>兰西县第二中学</w:t>
      </w:r>
    </w:p>
    <w:sectPr w:rsidR="00A40CBB" w:rsidRPr="00BC70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E0075"/>
    <w:multiLevelType w:val="hybridMultilevel"/>
    <w:tmpl w:val="1098F8C8"/>
    <w:lvl w:ilvl="0" w:tplc="49CEB2C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05C"/>
    <w:rsid w:val="00004BD1"/>
    <w:rsid w:val="00A40CBB"/>
    <w:rsid w:val="00A478C8"/>
    <w:rsid w:val="00BC705C"/>
    <w:rsid w:val="00F76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705C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705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390</Words>
  <Characters>2224</Characters>
  <Application>Microsoft Office Word</Application>
  <DocSecurity>0</DocSecurity>
  <Lines>18</Lines>
  <Paragraphs>5</Paragraphs>
  <ScaleCrop>false</ScaleCrop>
  <Company>系统驿站</Company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2</cp:revision>
  <dcterms:created xsi:type="dcterms:W3CDTF">2017-12-13T23:18:00Z</dcterms:created>
  <dcterms:modified xsi:type="dcterms:W3CDTF">2017-12-13T23:18:00Z</dcterms:modified>
</cp:coreProperties>
</file>