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spacing w:before="0" w:beforeAutospacing="0" w:after="60" w:afterAutospacing="0" w:line="623" w:lineRule="atLeast"/>
        <w:ind w:left="0" w:right="0" w:firstLine="420"/>
        <w:jc w:val="center"/>
        <w:rPr>
          <w:rFonts w:hint="eastAsia" w:ascii="宋体" w:hAnsi="宋体" w:eastAsia="宋体" w:cs="宋体"/>
          <w:b w:val="0"/>
          <w:i w:val="0"/>
          <w:caps w:val="0"/>
          <w:color w:val="000000"/>
          <w:spacing w:val="0"/>
          <w:sz w:val="44"/>
          <w:szCs w:val="44"/>
          <w:shd w:val="clear" w:color="auto" w:fill="FFFFFF"/>
        </w:rPr>
      </w:pPr>
      <w:r>
        <w:rPr>
          <w:rFonts w:hint="eastAsia" w:ascii="宋体" w:hAnsi="宋体" w:eastAsia="宋体" w:cs="宋体"/>
          <w:b/>
          <w:i w:val="0"/>
          <w:caps w:val="0"/>
          <w:color w:val="000000"/>
          <w:spacing w:val="0"/>
          <w:sz w:val="44"/>
          <w:szCs w:val="44"/>
          <w:shd w:val="clear" w:color="auto" w:fill="FFFFFF"/>
        </w:rPr>
        <w:t>浅谈分层教学在语文教学中的应用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640"/>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20"/>
          <w:sz w:val="24"/>
          <w:szCs w:val="24"/>
          <w:shd w:val="clear" w:color="auto" w:fill="FFFFFF"/>
        </w:rPr>
        <w:t>《课程标准》指出：“义务教育阶段的语文课程，必须面向全体学生。”因此，我们在教育实践中要特别注意学生的差异，“因材施教”。课堂教学是语文教学的主渠道，在这一环节中实施分层教学，对全面提高学生的素质是十分有效的。以下是我对分层教学在语文教学中应用的几点认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642"/>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i w:val="0"/>
          <w:caps w:val="0"/>
          <w:color w:val="auto"/>
          <w:spacing w:val="20"/>
          <w:sz w:val="24"/>
          <w:szCs w:val="24"/>
          <w:shd w:val="clear" w:color="auto" w:fill="FFFFFF"/>
        </w:rPr>
        <w:t>一、教学现状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0"/>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shd w:val="clear" w:color="auto" w:fill="FFFFFF"/>
        </w:rPr>
        <w:t>在语文教学过程中我们发现，由于教师的教学理念没有改变，因此仍采用一成不变的“一言堂”或有限课堂提问的教学方法，不少教师习惯于把篇、章、句、语法、修辞、逻辑等知识嚼碎，详尽而系统地“喂”给学生，教得支离破碎，学得粗枝大叶。这种教学模式满足于让学生听、记教师的繁锁讲析和现成的答案，忽视了学生主体作用的发挥，也阻滞了学生的思维（尤其是创造性思维）和个性的发展。课堂教学往往只照顾大多数而忽视两头，造成基础好的学生听课没兴趣，感到个性受到压抑，学习劲头不足，学力未得到充分的发挥；基础差的学生上课听不懂，觉得课业负担过重，对学习失去信心，潜力得不到充分的开发。课堂教学既要面向全体学生，向学生提出统一要求，但又应当承认由于遗传因素、家庭教育、生活环境、社会影响及所受的教育等错综复杂因素造成学生的个性、情感、意志、学习能力和水平上的差异，形成不同层次的客观现实。</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2"/>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i w:val="0"/>
          <w:caps w:val="0"/>
          <w:color w:val="auto"/>
          <w:spacing w:val="0"/>
          <w:sz w:val="24"/>
          <w:szCs w:val="24"/>
          <w:shd w:val="clear" w:color="auto" w:fill="FFFFFF"/>
          <w:lang w:val="en-US"/>
        </w:rPr>
        <w:t>二、</w:t>
      </w:r>
      <w:r>
        <w:rPr>
          <w:rFonts w:hint="eastAsia" w:asciiTheme="minorEastAsia" w:hAnsiTheme="minorEastAsia" w:eastAsiaTheme="minorEastAsia" w:cstheme="minorEastAsia"/>
          <w:b/>
          <w:i w:val="0"/>
          <w:caps w:val="0"/>
          <w:color w:val="auto"/>
          <w:spacing w:val="0"/>
          <w:sz w:val="24"/>
          <w:szCs w:val="24"/>
          <w:shd w:val="clear" w:color="auto" w:fill="FFFFFF"/>
        </w:rPr>
        <w:t>分层教学的理论依据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0"/>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shd w:val="clear" w:color="auto" w:fill="FFFFFF"/>
        </w:rPr>
        <w:t>我国古代教育家、思想家很早就有“深其深，浅其浅，益其益，尊其尊”（《墨子》《大取》第四十四）、“夫知者，必量其力所至而从事焉”（《墨子》《公孟》第四十八）、“中人以上，可以语上也；中人以下，不可以语上也。”（《论语》《雍也》）、 “有如时雨化之者；有成德者；有达财者；有答问者；有私淑艾者。此五者，君子之所以教也。”（《孟子》《尽心上》）等主张“因材施教”、“因人而异”的教育思想。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0"/>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shd w:val="clear" w:color="auto" w:fill="FFFFFF"/>
        </w:rPr>
        <w:t>前苏联教育家维果•茨基的“最近发展区”的理论认为，每个学生都存在两种发展水平，一是现有水平，二是潜在水平。它们之间的区域被称为“最近发展区”。教学只有从这两种水平的个体差异出发，把最近发展区转化为现有发展水平，并不断创造出更高水平的最近发展区，才能促进学生的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0"/>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shd w:val="clear" w:color="auto" w:fill="FFFFFF"/>
        </w:rPr>
        <w:t>教育心理学研究表明，人与人之间是有差异的，“这种差异不仅表现在人的先天遗传因素不同，而且表现在人的后天发展的环境和条件也有区别，因而决定每一个人的发展方向、发展速度乃至最终能达到的发展水平都是不同的。”根据研究表明，学生原有知识水平有差异，学习掌握程度有差异，个体认知水平有差异，学习潜力有差异，发展水平有差异。因此学生学习的差异是客观存在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0"/>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val="0"/>
          <w:i w:val="0"/>
          <w:caps w:val="0"/>
          <w:color w:val="auto"/>
          <w:spacing w:val="0"/>
          <w:sz w:val="24"/>
          <w:szCs w:val="24"/>
          <w:shd w:val="clear" w:color="auto" w:fill="FFFFFF"/>
        </w:rPr>
        <w:t>美国心理学家布卢姆提出了“掌握学习的策略”的理论，他认为，“世上任何一个能够学会的东西，几乎所有的人也能学会。－－只要为他们提供了适当的前期和当时的学习条件。”布卢姆的教育思想对中国教育有一定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2"/>
        <w:jc w:val="left"/>
        <w:textAlignment w:val="auto"/>
        <w:outlineLvl w:val="9"/>
        <w:rPr>
          <w:rFonts w:hint="eastAsia" w:asciiTheme="minorEastAsia" w:hAnsiTheme="minorEastAsia" w:eastAsiaTheme="minorEastAsia" w:cstheme="minorEastAsia"/>
          <w:b w:val="0"/>
          <w:i w:val="0"/>
          <w:caps w:val="0"/>
          <w:color w:val="auto"/>
          <w:spacing w:val="0"/>
          <w:sz w:val="24"/>
          <w:szCs w:val="24"/>
        </w:rPr>
      </w:pPr>
      <w:r>
        <w:rPr>
          <w:rFonts w:hint="eastAsia" w:asciiTheme="minorEastAsia" w:hAnsiTheme="minorEastAsia" w:eastAsiaTheme="minorEastAsia" w:cstheme="minorEastAsia"/>
          <w:b/>
          <w:i w:val="0"/>
          <w:caps w:val="0"/>
          <w:color w:val="auto"/>
          <w:spacing w:val="0"/>
          <w:sz w:val="24"/>
          <w:szCs w:val="24"/>
          <w:shd w:val="clear" w:color="auto" w:fill="FFFFFF"/>
          <w:lang w:val="en-US"/>
        </w:rPr>
        <w:t>三、</w:t>
      </w:r>
      <w:r>
        <w:rPr>
          <w:rFonts w:hint="eastAsia" w:asciiTheme="minorEastAsia" w:hAnsiTheme="minorEastAsia" w:eastAsiaTheme="minorEastAsia" w:cstheme="minorEastAsia"/>
          <w:b/>
          <w:i w:val="0"/>
          <w:caps w:val="0"/>
          <w:color w:val="auto"/>
          <w:spacing w:val="0"/>
          <w:sz w:val="24"/>
          <w:szCs w:val="24"/>
          <w:shd w:val="clear" w:color="auto" w:fill="FFFFFF"/>
        </w:rPr>
        <w:t>分层教学的优势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 </w:t>
      </w: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 xml:space="preserve">  </w:t>
      </w:r>
      <w:r>
        <w:rPr>
          <w:rFonts w:hint="eastAsia" w:asciiTheme="minorEastAsia" w:hAnsiTheme="minorEastAsia" w:eastAsiaTheme="minorEastAsia" w:cstheme="minorEastAsia"/>
          <w:b w:val="0"/>
          <w:i w:val="0"/>
          <w:caps w:val="0"/>
          <w:color w:val="auto"/>
          <w:spacing w:val="0"/>
          <w:sz w:val="24"/>
          <w:szCs w:val="24"/>
          <w:shd w:val="clear" w:color="auto" w:fill="FFFFFF"/>
        </w:rPr>
        <w:t>我认为分层次教学针对不同层次学生在思维发展水平、智力和认知结构方面存在的差异，确立不同的教育目标，采用不同的教学方法，既照顾了优秀学生“吃不饱”的现象，又解决了一般学生“吃不了”的问题，同时也为学生个性发展与选择学习创造了良好的环境，使每一个学生都能发挥其最佳水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分层次教学的优点有：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rPr>
        <w:t>  </w:t>
      </w:r>
      <w:r>
        <w:rPr>
          <w:rFonts w:hint="eastAsia" w:asciiTheme="minorEastAsia" w:hAnsiTheme="minorEastAsia" w:eastAsiaTheme="minorEastAsia" w:cstheme="minorEastAsia"/>
          <w:b w:val="0"/>
          <w:i w:val="0"/>
          <w:caps w:val="0"/>
          <w:color w:val="auto"/>
          <w:spacing w:val="0"/>
          <w:sz w:val="24"/>
          <w:szCs w:val="24"/>
          <w:shd w:val="clear" w:color="auto" w:fill="FFFFFF"/>
        </w:rPr>
        <w:t>第一，充分照顾了学生的发展差异，能够因材施教。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rPr>
        <w:t>  </w:t>
      </w:r>
      <w:r>
        <w:rPr>
          <w:rFonts w:hint="eastAsia" w:asciiTheme="minorEastAsia" w:hAnsiTheme="minorEastAsia" w:eastAsiaTheme="minorEastAsia" w:cstheme="minorEastAsia"/>
          <w:b w:val="0"/>
          <w:i w:val="0"/>
          <w:caps w:val="0"/>
          <w:color w:val="auto"/>
          <w:spacing w:val="0"/>
          <w:sz w:val="24"/>
          <w:szCs w:val="24"/>
          <w:shd w:val="clear" w:color="auto" w:fill="FFFFFF"/>
        </w:rPr>
        <w:t>第二，消除了智力歧视，易被学生接受。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rPr>
        <w:t>  </w:t>
      </w:r>
      <w:r>
        <w:rPr>
          <w:rFonts w:hint="eastAsia" w:asciiTheme="minorEastAsia" w:hAnsiTheme="minorEastAsia" w:eastAsiaTheme="minorEastAsia" w:cstheme="minorEastAsia"/>
          <w:b w:val="0"/>
          <w:i w:val="0"/>
          <w:caps w:val="0"/>
          <w:color w:val="auto"/>
          <w:spacing w:val="0"/>
          <w:sz w:val="24"/>
          <w:szCs w:val="24"/>
          <w:shd w:val="clear" w:color="auto" w:fill="FFFFFF"/>
        </w:rPr>
        <w:t>第三，分层次教学内含的竞争机制，使得学生在不断流通的过程中，接受挑战，实现跨越，从而易形成生动活泼、互帮、互助、互赶的教学局面，形成多向互动的课堂教学局面，而且减轻了学生学习负担，提高了学生学习成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562"/>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i w:val="0"/>
          <w:caps w:val="0"/>
          <w:color w:val="auto"/>
          <w:spacing w:val="0"/>
          <w:sz w:val="24"/>
          <w:szCs w:val="24"/>
          <w:shd w:val="clear" w:color="auto" w:fill="FFFFFF"/>
          <w:lang w:val="en-US"/>
        </w:rPr>
        <w:t>四、</w:t>
      </w:r>
      <w:r>
        <w:rPr>
          <w:rFonts w:hint="eastAsia" w:asciiTheme="minorEastAsia" w:hAnsiTheme="minorEastAsia" w:eastAsiaTheme="minorEastAsia" w:cstheme="minorEastAsia"/>
          <w:b/>
          <w:i w:val="0"/>
          <w:caps w:val="0"/>
          <w:color w:val="auto"/>
          <w:spacing w:val="0"/>
          <w:sz w:val="24"/>
          <w:szCs w:val="24"/>
          <w:shd w:val="clear" w:color="auto" w:fill="FFFFFF"/>
        </w:rPr>
        <w:t>分层教学在语文教学中的尝试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rPr>
        <w:t>  </w:t>
      </w:r>
      <w:r>
        <w:rPr>
          <w:rFonts w:hint="eastAsia" w:asciiTheme="minorEastAsia" w:hAnsiTheme="minorEastAsia" w:eastAsiaTheme="minorEastAsia" w:cstheme="minorEastAsia"/>
          <w:b w:val="0"/>
          <w:i w:val="0"/>
          <w:caps w:val="0"/>
          <w:color w:val="auto"/>
          <w:spacing w:val="0"/>
          <w:sz w:val="24"/>
          <w:szCs w:val="24"/>
          <w:shd w:val="clear" w:color="auto" w:fill="FFFFFF"/>
        </w:rPr>
        <w:t>为了体现素质教育思想和素质教育的要求，积极探索新的教学模式，我积极学习分层教学理论，下面我针对语文分层备课来谈一下自己的看法。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在分层备课中，教师要根据学生的学情和能力来设计风格不同的个性化教案，这里包括把学生科学分层，确定不同层次的教学目标，以及在备教学过程中的各个环节也要分出层次，如提问设计要分层、课堂练习要分层、布置作业要分层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42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（一）备学生——分层教学实施的前提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备学生是进行分层教学的前提，只有根据学生的实际情况分层备课，才能有效地克服教学内容与学生兴趣爱好之间的矛盾克服学生掌握知识水平两极分化的矛盾。对学生是否已经具备了进行新的学习所必须掌握的知识和技能？哪些学生已经掌握、哪些学生还没有掌握？掌握程度如何？教师要心中有数，根据学生学习水平的现实差异情况，把学生科学分层为：学困生、中等生、学优生，只有了解学生差异才能因材施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42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（二）备教学目标——分层教学实施的依据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教学目标的分析与确立是学科教学设计中的一个至关重要的环节，它决定着教学的总方向，一切教学活动的开展都要以教学目标为依据来展开。各层次的教学目标应是各层次学生通过努力能够达到的，以调动广大学生的积极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我们制定目标时还应遵循，统一与分层相结合，教师自制目标，与师生共同目标结合的原则，这样既有基本目标，又有适应不同学生发展目标和拓展延伸目标，不同层次的学生分层达标，使每位学生都有“最近的发展区”都能提高。</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left="0" w:leftChars="0" w:right="0" w:rightChars="0" w:firstLine="42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备教学环节——分层教学实施的保障</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教师在教学过程中要做到扬长避短，分类指导，课堂提问、课堂练习、作业布置要根据难易程度分为不同的层次，使每一位学生在自己的能力范围内都能获得成功的喜悦。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1.</w:t>
      </w:r>
      <w:r>
        <w:rPr>
          <w:rFonts w:hint="eastAsia" w:asciiTheme="minorEastAsia" w:hAnsiTheme="minorEastAsia" w:eastAsiaTheme="minorEastAsia" w:cstheme="minorEastAsia"/>
          <w:b w:val="0"/>
          <w:i w:val="0"/>
          <w:caps w:val="0"/>
          <w:color w:val="auto"/>
          <w:spacing w:val="0"/>
          <w:sz w:val="24"/>
          <w:szCs w:val="24"/>
          <w:shd w:val="clear" w:color="auto" w:fill="FFFFFF"/>
        </w:rPr>
        <w:t>课堂提问，设计要有层次性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课堂提问既能及时了解学生对知识的掌握程度，又能启发学生积极思维，还能通过富有吸引力的提问活跃课堂气氛，激发学生的学习兴趣，课堂提问要有层次性，对学生较为困难的学生在课堂上昼让他们回答较为简单的问题，提高他们的自信心和学习兴趣，对优秀的学生在课堂上让他们回答较难、较深的问题，进一步训练他们的能力，还可以把一个问题分解为了解、理解、综合分析三个层次的问题，让三个不同层次的学生都有回答问题的机会，主动积极地进入角色，从而使不同层次的学生的思维能力得到有效提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rPr>
        <w:t>2</w:t>
      </w: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w:t>
      </w:r>
      <w:r>
        <w:rPr>
          <w:rFonts w:hint="eastAsia" w:asciiTheme="minorEastAsia" w:hAnsiTheme="minorEastAsia" w:eastAsiaTheme="minorEastAsia" w:cstheme="minorEastAsia"/>
          <w:b w:val="0"/>
          <w:i w:val="0"/>
          <w:caps w:val="0"/>
          <w:color w:val="auto"/>
          <w:spacing w:val="0"/>
          <w:sz w:val="24"/>
          <w:szCs w:val="24"/>
          <w:shd w:val="clear" w:color="auto" w:fill="FFFFFF"/>
        </w:rPr>
        <w:t>课堂练习设计要有层次性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课堂练习能及时反馈不同层次学生所掌握知识的情况，能反映一堂课的教学效果，又能对学生的学习起到巩固和发展，深化作用，课堂练习也要针对不同层次的同学，设计出不同层次的练习，</w:t>
      </w:r>
      <w:r>
        <w:rPr>
          <w:rFonts w:hint="eastAsia" w:asciiTheme="minorEastAsia" w:hAnsiTheme="minorEastAsia" w:eastAsiaTheme="minorEastAsia" w:cstheme="minorEastAsia"/>
          <w:b w:val="0"/>
          <w:i w:val="0"/>
          <w:caps w:val="0"/>
          <w:color w:val="auto"/>
          <w:spacing w:val="0"/>
          <w:sz w:val="24"/>
          <w:szCs w:val="24"/>
          <w:shd w:val="clear" w:color="auto" w:fill="FFFFFF"/>
          <w:lang w:val="en-US"/>
        </w:rPr>
        <w:t>A</w:t>
      </w:r>
      <w:r>
        <w:rPr>
          <w:rFonts w:hint="eastAsia" w:asciiTheme="minorEastAsia" w:hAnsiTheme="minorEastAsia" w:eastAsiaTheme="minorEastAsia" w:cstheme="minorEastAsia"/>
          <w:b w:val="0"/>
          <w:i w:val="0"/>
          <w:caps w:val="0"/>
          <w:color w:val="auto"/>
          <w:spacing w:val="0"/>
          <w:sz w:val="24"/>
          <w:szCs w:val="24"/>
          <w:shd w:val="clear" w:color="auto" w:fill="FFFFFF"/>
        </w:rPr>
        <w:t>基础练习，</w:t>
      </w:r>
      <w:r>
        <w:rPr>
          <w:rFonts w:hint="eastAsia" w:asciiTheme="minorEastAsia" w:hAnsiTheme="minorEastAsia" w:eastAsiaTheme="minorEastAsia" w:cstheme="minorEastAsia"/>
          <w:b w:val="0"/>
          <w:i w:val="0"/>
          <w:caps w:val="0"/>
          <w:color w:val="auto"/>
          <w:spacing w:val="0"/>
          <w:sz w:val="24"/>
          <w:szCs w:val="24"/>
          <w:shd w:val="clear" w:color="auto" w:fill="FFFFFF"/>
          <w:lang w:val="en-US"/>
        </w:rPr>
        <w:t>B</w:t>
      </w:r>
      <w:r>
        <w:rPr>
          <w:rFonts w:hint="eastAsia" w:asciiTheme="minorEastAsia" w:hAnsiTheme="minorEastAsia" w:eastAsiaTheme="minorEastAsia" w:cstheme="minorEastAsia"/>
          <w:b w:val="0"/>
          <w:i w:val="0"/>
          <w:caps w:val="0"/>
          <w:color w:val="auto"/>
          <w:spacing w:val="0"/>
          <w:sz w:val="24"/>
          <w:szCs w:val="24"/>
          <w:shd w:val="clear" w:color="auto" w:fill="FFFFFF"/>
        </w:rPr>
        <w:t>综合练习，</w:t>
      </w:r>
      <w:r>
        <w:rPr>
          <w:rFonts w:hint="eastAsia" w:asciiTheme="minorEastAsia" w:hAnsiTheme="minorEastAsia" w:eastAsiaTheme="minorEastAsia" w:cstheme="minorEastAsia"/>
          <w:b w:val="0"/>
          <w:i w:val="0"/>
          <w:caps w:val="0"/>
          <w:color w:val="auto"/>
          <w:spacing w:val="0"/>
          <w:sz w:val="24"/>
          <w:szCs w:val="24"/>
          <w:shd w:val="clear" w:color="auto" w:fill="FFFFFF"/>
          <w:lang w:val="en-US"/>
        </w:rPr>
        <w:t>C</w:t>
      </w:r>
      <w:r>
        <w:rPr>
          <w:rFonts w:hint="eastAsia" w:asciiTheme="minorEastAsia" w:hAnsiTheme="minorEastAsia" w:eastAsiaTheme="minorEastAsia" w:cstheme="minorEastAsia"/>
          <w:b w:val="0"/>
          <w:i w:val="0"/>
          <w:caps w:val="0"/>
          <w:color w:val="auto"/>
          <w:spacing w:val="0"/>
          <w:sz w:val="24"/>
          <w:szCs w:val="24"/>
          <w:shd w:val="clear" w:color="auto" w:fill="FFFFFF"/>
        </w:rPr>
        <w:t>拓展练习，通过课堂练习使三个层次的学生都有所获，有所提高，并体验到成功的快乐。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rPr>
        <w:t>3</w:t>
      </w: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w:t>
      </w:r>
      <w:r>
        <w:rPr>
          <w:rFonts w:hint="eastAsia" w:asciiTheme="minorEastAsia" w:hAnsiTheme="minorEastAsia" w:eastAsiaTheme="minorEastAsia" w:cstheme="minorEastAsia"/>
          <w:b w:val="0"/>
          <w:i w:val="0"/>
          <w:caps w:val="0"/>
          <w:color w:val="auto"/>
          <w:spacing w:val="0"/>
          <w:sz w:val="24"/>
          <w:szCs w:val="24"/>
          <w:shd w:val="clear" w:color="auto" w:fill="FFFFFF"/>
        </w:rPr>
        <w:t>作业布置要有层次性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rPr>
        <w:t>课后作业要分层，遵循由浅入深、循序渐进、夯实基础、提高能力的原则，根据学生的差异教师可设计二到三套题分别针对不同层次的学生，满足不同层次学生的需要，这样不仅避免不会的同学抄袭作业现象，而且使每一名学生都能得到成功的喜悦，更能调动学生学习积极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tLeast"/>
        <w:ind w:right="0" w:rightChars="0" w:firstLine="480" w:firstLineChars="200"/>
        <w:jc w:val="left"/>
        <w:textAlignment w:val="auto"/>
        <w:outlineLvl w:val="9"/>
        <w:rPr>
          <w:rFonts w:hint="eastAsia" w:ascii="宋体" w:hAnsi="宋体" w:eastAsia="宋体" w:cs="宋体"/>
          <w:b w:val="0"/>
          <w:i w:val="0"/>
          <w:caps w:val="0"/>
          <w:color w:val="auto"/>
          <w:spacing w:val="0"/>
          <w:sz w:val="24"/>
          <w:szCs w:val="24"/>
          <w:shd w:val="clear" w:color="auto" w:fill="FFFFFF"/>
        </w:rPr>
      </w:pPr>
      <w:bookmarkStart w:id="0" w:name="_GoBack"/>
      <w:bookmarkEnd w:id="0"/>
      <w:r>
        <w:rPr>
          <w:rFonts w:hint="eastAsia" w:asciiTheme="minorEastAsia" w:hAnsiTheme="minorEastAsia" w:eastAsiaTheme="minorEastAsia" w:cstheme="minorEastAsia"/>
          <w:b w:val="0"/>
          <w:i w:val="0"/>
          <w:caps w:val="0"/>
          <w:color w:val="auto"/>
          <w:spacing w:val="0"/>
          <w:sz w:val="24"/>
          <w:szCs w:val="24"/>
          <w:shd w:val="clear" w:color="auto" w:fill="FFFFFF"/>
        </w:rPr>
        <w:t>在实施应试教育向素质教育接轨的今天，要使因材施教落到实处使全体学生都能得以不同程度的发展，无疑分层教学是一种适应发展需要的教学模式，它还有许多值得我们学习和研究的方面。我们坚信每一个学生都是一块有用的矿石，只不过质地不同，分层教学就是把不同质地的矿石炼成好钢的能力和艺术。</w:t>
      </w:r>
    </w:p>
    <w:p>
      <w:pPr>
        <w:shd w:val="clear" w:color="auto" w:fill="FFFFFF"/>
        <w:rPr>
          <w:color w:val="auto"/>
          <w:sz w:val="24"/>
          <w:szCs w:val="24"/>
          <w:shd w:val="clear" w:color="auto" w:fill="FFFFFF"/>
        </w:rPr>
      </w:pPr>
    </w:p>
    <w:p/>
    <w:sectPr>
      <w:pgSz w:w="11906" w:h="16838"/>
      <w:pgMar w:top="1417" w:right="1417" w:bottom="1417" w:left="1417" w:header="851" w:footer="992" w:gutter="0"/>
      <w:pgBorders w:offsetFrom="page">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康简魏碑">
    <w:panose1 w:val="02010609000101010101"/>
    <w:charset w:val="00"/>
    <w:family w:val="auto"/>
    <w:pitch w:val="default"/>
    <w:sig w:usb0="00000000" w:usb1="00000000" w:usb2="00000000" w:usb3="00000000" w:csb0="00000000" w:csb1="00000000"/>
  </w:font>
  <w:font w:name="华康简黑">
    <w:panose1 w:val="02010609000101010101"/>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F2A1E6"/>
    <w:multiLevelType w:val="singleLevel"/>
    <w:tmpl w:val="A2F2A1E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006425"/>
    <w:rsid w:val="1A616204"/>
    <w:rsid w:val="64006425"/>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2018-05-08T02:49:00Z</dcterms:created>
  <dc:creator>Administrator</dc:creator>
  <cp:lastModifiedBy>Administrator</cp:lastModifiedBy>
  <dcterms:modified xsi:type="dcterms:W3CDTF">2018-05-09T06:28:55Z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