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84"/>
          <w:szCs w:val="84"/>
          <w:lang w:eastAsia="zh-CN"/>
        </w:rPr>
      </w:pPr>
      <w:r>
        <w:rPr>
          <w:rFonts w:hint="eastAsia"/>
          <w:color w:val="CC0000"/>
          <w:sz w:val="84"/>
          <w:szCs w:val="84"/>
          <w:lang w:eastAsia="zh-CN"/>
        </w:rPr>
        <w:t>研修简报</w:t>
      </w:r>
    </w:p>
    <w:p>
      <w:pPr>
        <w:jc w:val="center"/>
        <w:rPr>
          <w:rFonts w:hint="eastAsia"/>
          <w:sz w:val="52"/>
          <w:szCs w:val="52"/>
          <w:lang w:eastAsia="zh-CN"/>
        </w:rPr>
      </w:pPr>
      <w:r>
        <w:rPr>
          <w:rFonts w:hint="eastAsia"/>
          <w:sz w:val="44"/>
          <w:szCs w:val="44"/>
          <w:lang w:eastAsia="zh-CN"/>
        </w:rPr>
        <w:t>兰河乡幼儿园</w:t>
      </w:r>
    </w:p>
    <w:p>
      <w:pPr>
        <w:jc w:val="left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研修简述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为了贯彻落实《国家教育事业发展“十三五”规划》和2018年我县教体局工作要点，按照教师进修校“任务驱动主题式”培训指导意见。我园于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月2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日召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开了全校教师培训启动大会，由我园</w:t>
      </w:r>
      <w:r>
        <w:rPr>
          <w:rFonts w:hint="eastAsia" w:ascii="宋体" w:hAnsi="宋体"/>
          <w:sz w:val="28"/>
          <w:szCs w:val="28"/>
          <w:lang w:eastAsia="zh-CN"/>
        </w:rPr>
        <w:t>孙</w:t>
      </w:r>
      <w:r>
        <w:rPr>
          <w:rFonts w:hint="eastAsia" w:ascii="宋体" w:hAnsi="宋体"/>
          <w:sz w:val="28"/>
          <w:szCs w:val="28"/>
        </w:rPr>
        <w:t>园长亲自主持，全面部署了培训工作。3月13日召开了教师座谈会，了解各学科培训需求，并提炼出研修主题《信息化环境下幼儿园教学活动模式的探索》，研制出《园本研修实施方案》，并制定了研修日程表、参训学员信息表。</w:t>
      </w:r>
    </w:p>
    <w:p>
      <w:pPr>
        <w:jc w:val="lef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 w:eastAsiaTheme="minorEastAsia"/>
          <w:sz w:val="24"/>
          <w:szCs w:val="24"/>
          <w:lang w:eastAsia="zh-CN"/>
        </w:rPr>
        <w:drawing>
          <wp:inline distT="0" distB="0" distL="114300" distR="114300">
            <wp:extent cx="5266055" cy="3949700"/>
            <wp:effectExtent l="0" t="0" r="10795" b="12700"/>
            <wp:docPr id="1" name="图片 1" descr="18515308048619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85153080486192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/>
          <w:sz w:val="24"/>
          <w:szCs w:val="24"/>
        </w:rPr>
      </w:pPr>
    </w:p>
    <w:p>
      <w:pPr>
        <w:jc w:val="left"/>
        <w:rPr>
          <w:rFonts w:hint="eastAsia" w:ascii="宋体" w:hAnsi="宋体"/>
          <w:sz w:val="24"/>
          <w:szCs w:val="24"/>
        </w:rPr>
      </w:pPr>
    </w:p>
    <w:p>
      <w:pPr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3月1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日前，各位参训教师分别加入班级，并围绕主题制定了《个人研修计划》。3月</w:t>
      </w:r>
      <w:r>
        <w:rPr>
          <w:rFonts w:hint="eastAsia" w:ascii="宋体" w:hAnsi="宋体"/>
          <w:sz w:val="28"/>
          <w:szCs w:val="28"/>
          <w:lang w:val="en-US" w:eastAsia="zh-CN"/>
        </w:rPr>
        <w:t>19</w:t>
      </w:r>
      <w:r>
        <w:rPr>
          <w:rFonts w:hint="eastAsia" w:ascii="宋体" w:hAnsi="宋体"/>
          <w:sz w:val="28"/>
          <w:szCs w:val="28"/>
        </w:rPr>
        <w:t>日至5月31日，组织教师进行了学课、备课、说课、研课，初步研制合格课；通过讲课、评课、辩课、导课，形成了优质课。同时组织教师观看相关视频和文本，要求全体教师在网上提交了教学设计和反思感悟。并且编辑上传了研修简报，对前两个阶段的培训工作进行了小结。</w:t>
      </w: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drawing>
          <wp:inline distT="0" distB="0" distL="114300" distR="114300">
            <wp:extent cx="5266055" cy="3949700"/>
            <wp:effectExtent l="0" t="0" r="10795" b="12700"/>
            <wp:docPr id="2" name="图片 2" descr="83709626832447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37096268324471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94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drawing>
          <wp:inline distT="0" distB="0" distL="114300" distR="114300">
            <wp:extent cx="5171440" cy="4342765"/>
            <wp:effectExtent l="0" t="0" r="10160" b="635"/>
            <wp:docPr id="3" name="图片 3" descr="516504403253417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165044032534170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1440" cy="434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</w:p>
    <w:p>
      <w:pPr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主要成绩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前两个阶段的培训，教师能够主动探索信息化环境下幼儿园教学活动模式。而且激发了幼儿学习的积极性和主动性，能够主动参与到活动中，愉快的接受知识。信息化教学变被动学习为主动学习，满足了幼儿兴趣的需要、符合幼儿的认知特点、提升了幼儿的学习经验。而且信息化教学变抽象为直观，优化了教学情境、优化了教学内容、优化了教学过程。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突出问题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8"/>
          <w:szCs w:val="28"/>
        </w:rPr>
        <w:t>通过方案研制和校本研修两个阶段的培训，虽然使教师对信息化环境下教学活动模式有了一定的探索，相对提高了教师的课堂教学活动质量。但也存在一定的问题，就是如何合理的利用信息化。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改进措施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8"/>
          <w:szCs w:val="28"/>
        </w:rPr>
        <w:t>针对存在的问题，我园决定在跟踪研磨阶段，通过讲课和改课，形成精品课，进行展示。结合城乡联合体活动，进行一次业务培训，使教师能够合理利用信息化，而不是为了培训主题把信息化强行加入到教学活动模式中。</w:t>
      </w:r>
    </w:p>
    <w:p>
      <w:pPr>
        <w:rPr>
          <w:rFonts w:ascii="楷体" w:hAnsi="楷体" w:eastAsia="楷体"/>
          <w:sz w:val="44"/>
          <w:szCs w:val="44"/>
        </w:rPr>
      </w:pPr>
    </w:p>
    <w:p>
      <w:pPr>
        <w:jc w:val="left"/>
        <w:rPr>
          <w:rFonts w:hint="eastAsia" w:ascii="宋体" w:hAnsi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0946A9"/>
    <w:rsid w:val="0B0946A9"/>
    <w:rsid w:val="38080FE0"/>
    <w:rsid w:val="3C2466C0"/>
    <w:rsid w:val="3EAD31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2018-06-08T07:18:00Z</dcterms:created>
  <dc:creator>Administrator</dc:creator>
  <cp:lastModifiedBy>Administrator</cp:lastModifiedBy>
  <dcterms:modified xsi:type="dcterms:W3CDTF">2018-06-08T08:17:28Z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