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880" w:firstLineChars="200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访学报告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 w:firstLineChars="200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机关幼儿园任可欣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（一）访学简述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“问渠哪得清如许，为有源头活水来”幼教事业的发展，教师素质的提升离不开培训学习等系列活动。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2019年3月25日，我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有幸参加了由教体局和进修校组织的“香坊幼儿园访学一周活动”</w:t>
      </w:r>
      <w:r>
        <w:rPr>
          <w:rFonts w:hint="eastAsia" w:ascii="宋体" w:hAnsi="宋体" w:eastAsia="宋体" w:cs="宋体"/>
          <w:sz w:val="24"/>
          <w:szCs w:val="24"/>
        </w:rPr>
        <w:t>，让我感触颇深，虽然只有短短的几天时间，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无论从教育理念，园所文化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办园特色，区角活动还是团队合作等方向都有了新的认识，</w:t>
      </w:r>
      <w:r>
        <w:rPr>
          <w:rFonts w:hint="eastAsia" w:ascii="宋体" w:hAnsi="宋体" w:eastAsia="宋体" w:cs="宋体"/>
          <w:sz w:val="24"/>
          <w:szCs w:val="24"/>
        </w:rPr>
        <w:t>对我今后的教育教学工作中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具有新的意义和指导价值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了贯彻落实《校本研修计划》和2019年我县教体局、进修校的工作要点。我园于2019年4月1日开展了园本研学活动，由我园刘静园长和刘红艳副园长主持。全面部署了研学活动工作，研制出《园本研学实施方案》，并制定了研学活动日程表；4月5日，我园组织了返岗自学活动，各位参训教师围绕主题提交了心得感悟。4月15日，开展了第一轮学课阶段，全体教师进行再现观摩。4月16日，开展了备课阶段，全体教师在小组内进行集体说课、备课，并提交了教学设计和说课稿。4月19日至4月29日，开展了作课阶段，在此期间，开展了7次聊课，对各位教师的优质课进行小结；5月8日开展了第二轮学课阶段，由刘红艳副园长带领教师学习与授课内容密切相关的《课程标准》。各位参训教师围绕主题提交了心得感悟。5月13日，访学教师带领园内教师进行集体说课备课，并提交了教学设计和说课稿。5月15日至5月30日，开展了作课阶段，在此期间，开展了7次聊课，对各位教师的优质课进行小结；在两轮园本研学活动中，教师能够根据访学教师带回的访学报告，认真钻研，结合名园先进的教学理念，优秀的教学模式，不断改进创新，提升自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（二）主要成绩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通过两轮的研学活动，教师能够积极地参与活动，主动探索新的教学方式，能够结合思维导图进行授课。根据五大领域，结合《指南》、《纲要》中的要求，操作实践，大大提高了教师的业务能力和理论知识。4月18日，全体教师再现观摩了李鸿玲老师的再现课。大班语言领域《不跟陌生人走》。针对本节活动我园教师进行了聊课模式。活动具有开放性，呈现了多样化的教学模式，充分体现了幼儿主体和教师主导作用。安全教育是一个长期的过程，我园将继续努力和探讨，将安全教会渗透到幼儿的一日生活中，不断增加孩子们的安全意识和自我保护能力。4月28日，全体教师再现观摩了范鑫鑫老师的再现课，大班科学领域《蜘蛛和糖果店》，本节活动根据访学教师带回的科学领域《小罐子大智慧》进行了改进，让孩子在操作中，在游戏中感知科学内容。本节活动训练孩子通过观察进行推理，锻炼幼儿的逻辑思维能力，为提高教学的有效性搭建了展示的舞台，再通过游戏和操作单巩固本节活动内容，从而突破重难点，达成三维目标。我园的教师队伍，正朝着专业化教师队伍发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（三）突出问题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个别教师在授课环节没有控制好幼儿情绪，导致课堂效果不好。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对语言领域的知识了解不够深入。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对信息技术操作不够熟练。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（四）改进措施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进一步加强各层次教师培训工作，针对每一位教师，有针对性的进行辅导，使教师尽快掌握园本课程的精华所在。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加强教师的基本功培训。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选择提高水平的幼教书籍，提高教师的理论知识。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在今后的工作中，我们将不断改进，不断创新，用我们的实际行动促进全国教师保教工作的提高。</w:t>
      </w:r>
    </w:p>
    <w:bookmarkEnd w:id="0"/>
    <w:sectPr>
      <w:pgSz w:w="11906" w:h="16838"/>
      <w:pgMar w:top="1984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4F146C"/>
    <w:multiLevelType w:val="singleLevel"/>
    <w:tmpl w:val="9E4F146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F0D6FEC"/>
    <w:multiLevelType w:val="singleLevel"/>
    <w:tmpl w:val="EF0D6FE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600579"/>
    <w:rsid w:val="0A600579"/>
    <w:rsid w:val="187B5AD9"/>
    <w:rsid w:val="25EE1D62"/>
    <w:rsid w:val="3E28341D"/>
    <w:rsid w:val="4AE2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Office_11.1.0.8731_F1E327BC-269C-435d-A152-05C5408002CA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2019-05-16T06:37:00Z</dcterms:created>
  <dc:creator>小乒.</dc:creator>
  <cp:lastModifiedBy>Admin</cp:lastModifiedBy>
  <cp:lastPrinted>2019-05-16T07:48:00Z</cp:lastPrinted>
  <dcterms:modified xsi:type="dcterms:W3CDTF">2019-05-29T01:13:58Z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2052-11.1.0.8731</vt:lpwstr>
  </property>
</Properties>
</file>