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086" w:rsidRDefault="003B547F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兰西县“国培计划（</w:t>
      </w:r>
      <w:r>
        <w:rPr>
          <w:rFonts w:ascii="微软雅黑" w:hAnsi="微软雅黑" w:hint="eastAsia"/>
          <w:w w:val="90"/>
          <w:sz w:val="36"/>
          <w:szCs w:val="36"/>
        </w:rPr>
        <w:t>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463086" w:rsidRDefault="003B547F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专项培训学员“心得体会”考核表</w:t>
      </w:r>
    </w:p>
    <w:p w:rsidR="006C294D" w:rsidRDefault="003B547F" w:rsidP="006C294D"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</w:t>
      </w:r>
      <w:r>
        <w:rPr>
          <w:rFonts w:ascii="微软雅黑" w:hAnsi="微软雅黑" w:hint="eastAsia"/>
          <w:sz w:val="24"/>
          <w:szCs w:val="24"/>
        </w:rPr>
        <w:t>小学</w:t>
      </w:r>
      <w:r>
        <w:rPr>
          <w:rFonts w:ascii="微软雅黑" w:hAnsi="微软雅黑" w:hint="eastAsia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学科：</w:t>
      </w:r>
      <w:r>
        <w:rPr>
          <w:rFonts w:ascii="微软雅黑" w:hAnsi="微软雅黑" w:hint="eastAsia"/>
          <w:sz w:val="24"/>
          <w:szCs w:val="24"/>
        </w:rPr>
        <w:t>信息技术</w:t>
      </w:r>
      <w:r w:rsidR="006C294D">
        <w:rPr>
          <w:rFonts w:ascii="微软雅黑" w:hAnsi="微软雅黑" w:hint="eastAsia"/>
          <w:sz w:val="24"/>
          <w:szCs w:val="24"/>
        </w:rPr>
        <w:t xml:space="preserve">   </w:t>
      </w:r>
      <w:r>
        <w:rPr>
          <w:rFonts w:ascii="微软雅黑" w:hAnsi="微软雅黑" w:hint="eastAsia"/>
          <w:sz w:val="24"/>
          <w:szCs w:val="24"/>
        </w:rPr>
        <w:t>考核人：</w:t>
      </w:r>
      <w:r>
        <w:rPr>
          <w:rFonts w:ascii="微软雅黑" w:hAnsi="微软雅黑" w:hint="eastAsia"/>
          <w:sz w:val="24"/>
          <w:szCs w:val="24"/>
        </w:rPr>
        <w:t>陈全</w:t>
      </w:r>
      <w:r>
        <w:rPr>
          <w:rFonts w:ascii="微软雅黑" w:hAnsi="微软雅黑"/>
          <w:sz w:val="24"/>
          <w:szCs w:val="24"/>
        </w:rPr>
        <w:t xml:space="preserve">   </w:t>
      </w:r>
      <w:r w:rsidR="006C294D">
        <w:rPr>
          <w:rFonts w:ascii="微软雅黑" w:hAnsi="微软雅黑" w:hint="eastAsia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主管校长：</w:t>
      </w:r>
      <w:r>
        <w:rPr>
          <w:rFonts w:ascii="微软雅黑" w:hAnsi="微软雅黑" w:hint="eastAsia"/>
          <w:sz w:val="24"/>
          <w:szCs w:val="24"/>
        </w:rPr>
        <w:t>周丽梅</w:t>
      </w:r>
      <w:bookmarkStart w:id="0" w:name="_GoBack"/>
      <w:bookmarkEnd w:id="0"/>
      <w:r>
        <w:rPr>
          <w:rFonts w:ascii="微软雅黑" w:hAnsi="微软雅黑"/>
          <w:sz w:val="24"/>
          <w:szCs w:val="24"/>
        </w:rPr>
        <w:t xml:space="preserve">     </w:t>
      </w:r>
    </w:p>
    <w:p w:rsidR="00463086" w:rsidRDefault="003B547F" w:rsidP="006C294D">
      <w:pPr>
        <w:spacing w:beforeLines="50"/>
        <w:jc w:val="right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考核时间：</w:t>
      </w:r>
      <w:r>
        <w:rPr>
          <w:rFonts w:ascii="微软雅黑" w:hAnsi="微软雅黑" w:hint="eastAsia"/>
          <w:sz w:val="24"/>
          <w:szCs w:val="24"/>
        </w:rPr>
        <w:t>2019</w:t>
      </w:r>
      <w:r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463086">
        <w:trPr>
          <w:trHeight w:val="305"/>
        </w:trPr>
        <w:tc>
          <w:tcPr>
            <w:tcW w:w="1526" w:type="dxa"/>
            <w:vMerge w:val="restart"/>
            <w:vAlign w:val="center"/>
          </w:tcPr>
          <w:p w:rsidR="00463086" w:rsidRDefault="003B54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463086" w:rsidRDefault="003B54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463086" w:rsidRDefault="003B547F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463086" w:rsidRDefault="003B54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463086" w:rsidRDefault="003B54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463086" w:rsidRDefault="003B547F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463086">
        <w:trPr>
          <w:trHeight w:val="280"/>
        </w:trPr>
        <w:tc>
          <w:tcPr>
            <w:tcW w:w="1526" w:type="dxa"/>
            <w:vMerge/>
            <w:vAlign w:val="center"/>
          </w:tcPr>
          <w:p w:rsidR="00463086" w:rsidRDefault="0046308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463086" w:rsidRDefault="0046308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63086" w:rsidRDefault="003B54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463086" w:rsidRDefault="003B54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463086" w:rsidRDefault="0046308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63086" w:rsidRDefault="0046308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3086" w:rsidRDefault="003B54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463086" w:rsidRDefault="003B54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6C294D">
        <w:trPr>
          <w:trHeight w:val="305"/>
        </w:trPr>
        <w:tc>
          <w:tcPr>
            <w:tcW w:w="1526" w:type="dxa"/>
            <w:vAlign w:val="center"/>
          </w:tcPr>
          <w:p w:rsidR="006C294D" w:rsidRDefault="006C294D" w:rsidP="00BE1C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星火一中</w:t>
            </w:r>
          </w:p>
        </w:tc>
        <w:tc>
          <w:tcPr>
            <w:tcW w:w="992" w:type="dxa"/>
            <w:vAlign w:val="center"/>
          </w:tcPr>
          <w:p w:rsidR="006C294D" w:rsidRDefault="006C294D" w:rsidP="00BE1C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李双双</w:t>
            </w:r>
          </w:p>
        </w:tc>
        <w:tc>
          <w:tcPr>
            <w:tcW w:w="992" w:type="dxa"/>
            <w:vAlign w:val="center"/>
          </w:tcPr>
          <w:p w:rsidR="006C294D" w:rsidRDefault="006C294D" w:rsidP="00BE1C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C294D" w:rsidRDefault="006C294D" w:rsidP="00BE1C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C294D">
        <w:trPr>
          <w:trHeight w:val="305"/>
        </w:trPr>
        <w:tc>
          <w:tcPr>
            <w:tcW w:w="1526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C294D">
        <w:trPr>
          <w:trHeight w:val="305"/>
        </w:trPr>
        <w:tc>
          <w:tcPr>
            <w:tcW w:w="1526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C294D">
        <w:trPr>
          <w:trHeight w:val="305"/>
        </w:trPr>
        <w:tc>
          <w:tcPr>
            <w:tcW w:w="1526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C294D">
        <w:trPr>
          <w:trHeight w:val="305"/>
        </w:trPr>
        <w:tc>
          <w:tcPr>
            <w:tcW w:w="1526" w:type="dxa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C294D">
        <w:trPr>
          <w:trHeight w:val="305"/>
        </w:trPr>
        <w:tc>
          <w:tcPr>
            <w:tcW w:w="1526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C294D">
        <w:trPr>
          <w:trHeight w:val="305"/>
        </w:trPr>
        <w:tc>
          <w:tcPr>
            <w:tcW w:w="1526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C294D">
        <w:trPr>
          <w:trHeight w:val="305"/>
        </w:trPr>
        <w:tc>
          <w:tcPr>
            <w:tcW w:w="1526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C294D">
        <w:trPr>
          <w:trHeight w:val="305"/>
        </w:trPr>
        <w:tc>
          <w:tcPr>
            <w:tcW w:w="1526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C294D">
        <w:trPr>
          <w:trHeight w:val="305"/>
        </w:trPr>
        <w:tc>
          <w:tcPr>
            <w:tcW w:w="1526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C294D">
        <w:trPr>
          <w:trHeight w:val="305"/>
        </w:trPr>
        <w:tc>
          <w:tcPr>
            <w:tcW w:w="1526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C294D">
        <w:trPr>
          <w:trHeight w:val="305"/>
        </w:trPr>
        <w:tc>
          <w:tcPr>
            <w:tcW w:w="1526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C294D">
        <w:trPr>
          <w:trHeight w:val="305"/>
        </w:trPr>
        <w:tc>
          <w:tcPr>
            <w:tcW w:w="1526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C294D">
        <w:trPr>
          <w:trHeight w:val="305"/>
        </w:trPr>
        <w:tc>
          <w:tcPr>
            <w:tcW w:w="1526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C294D">
        <w:trPr>
          <w:trHeight w:val="305"/>
        </w:trPr>
        <w:tc>
          <w:tcPr>
            <w:tcW w:w="1526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294D" w:rsidRDefault="006C294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463086" w:rsidRDefault="003B547F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463086" w:rsidSect="0046308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B547F"/>
    <w:rsid w:val="003F710A"/>
    <w:rsid w:val="00463086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294D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6773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86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63086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63086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6308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46308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59"/>
    <w:qFormat/>
    <w:rsid w:val="00463086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4630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463086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63086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50</cp:revision>
  <cp:lastPrinted>2019-05-27T08:41:00Z</cp:lastPrinted>
  <dcterms:created xsi:type="dcterms:W3CDTF">2019-05-27T08:21:00Z</dcterms:created>
  <dcterms:modified xsi:type="dcterms:W3CDTF">2019-12-13T01:51:00Z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