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hint="eastAsia" w:ascii="微软雅黑" w:hAnsi="微软雅黑"/>
          <w:w w:val="90"/>
          <w:sz w:val="36"/>
          <w:szCs w:val="36"/>
        </w:rPr>
        <w:t>）”—送教下乡促常态</w:t>
      </w:r>
    </w:p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专项培训学员“心得体会”考核表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hint="eastAsia" w:ascii="微软雅黑" w:hAnsi="微软雅黑"/>
          <w:sz w:val="24"/>
          <w:szCs w:val="24"/>
          <w:lang w:eastAsia="zh-CN"/>
        </w:rPr>
        <w:t>初中</w:t>
      </w:r>
      <w:r>
        <w:rPr>
          <w:rFonts w:hint="eastAsia" w:ascii="微软雅黑" w:hAnsi="微软雅黑"/>
          <w:sz w:val="24"/>
          <w:szCs w:val="24"/>
        </w:rPr>
        <w:t xml:space="preserve"> 学科：</w:t>
      </w:r>
      <w:r>
        <w:rPr>
          <w:rFonts w:hint="eastAsia" w:ascii="微软雅黑" w:hAnsi="微软雅黑"/>
          <w:sz w:val="24"/>
          <w:szCs w:val="24"/>
          <w:lang w:eastAsia="zh-CN"/>
        </w:rPr>
        <w:t>物理</w:t>
      </w:r>
      <w:r>
        <w:rPr>
          <w:rFonts w:hint="eastAsia" w:ascii="微软雅黑" w:hAnsi="微软雅黑"/>
          <w:sz w:val="24"/>
          <w:szCs w:val="24"/>
        </w:rPr>
        <w:t xml:space="preserve"> 考核人：</w:t>
      </w:r>
      <w:r>
        <w:rPr>
          <w:rFonts w:hint="eastAsia" w:ascii="微软雅黑" w:hAnsi="微软雅黑"/>
          <w:sz w:val="24"/>
          <w:szCs w:val="24"/>
          <w:lang w:eastAsia="zh-CN"/>
        </w:rPr>
        <w:t>杨玉森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</w:rPr>
        <w:t>主管校长：</w:t>
      </w:r>
      <w:r>
        <w:rPr>
          <w:rFonts w:hint="eastAsia" w:ascii="微软雅黑" w:hAnsi="微软雅黑"/>
          <w:sz w:val="24"/>
          <w:szCs w:val="24"/>
          <w:lang w:eastAsia="zh-CN"/>
        </w:rPr>
        <w:t>孙玉平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ascii="微软雅黑" w:hAnsi="微软雅黑"/>
          <w:sz w:val="24"/>
          <w:szCs w:val="24"/>
        </w:rPr>
        <w:t>13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100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418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00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418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0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41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平山二中</w:t>
            </w:r>
          </w:p>
        </w:tc>
        <w:tc>
          <w:tcPr>
            <w:tcW w:w="110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温云鹏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13.1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41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星火一中</w:t>
            </w:r>
          </w:p>
        </w:tc>
        <w:tc>
          <w:tcPr>
            <w:tcW w:w="110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高</w:t>
            </w:r>
            <w:r>
              <w:rPr>
                <w:rFonts w:hint="eastAsia" w:ascii="宋体" w:hAnsi="宋体" w:cs="宋体"/>
                <w:b/>
                <w:bCs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侠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41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远大一中</w:t>
            </w:r>
          </w:p>
        </w:tc>
        <w:tc>
          <w:tcPr>
            <w:tcW w:w="110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杜川宇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14.7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41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长岗中学</w:t>
            </w:r>
          </w:p>
        </w:tc>
        <w:tc>
          <w:tcPr>
            <w:tcW w:w="110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刘士齐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41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长岗中学</w:t>
            </w:r>
          </w:p>
        </w:tc>
        <w:tc>
          <w:tcPr>
            <w:tcW w:w="110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杨海南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13.1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41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红光中学</w:t>
            </w:r>
          </w:p>
        </w:tc>
        <w:tc>
          <w:tcPr>
            <w:tcW w:w="110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陈</w:t>
            </w:r>
            <w:r>
              <w:rPr>
                <w:rFonts w:hint="eastAsia" w:ascii="宋体" w:hAnsi="宋体" w:cs="宋体"/>
                <w:b/>
                <w:bCs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418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0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418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0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41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0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val="en-US" w:eastAsia="zh-CN"/>
              </w:rPr>
              <w:t>1人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16.7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41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良</w:t>
            </w:r>
          </w:p>
        </w:tc>
        <w:tc>
          <w:tcPr>
            <w:tcW w:w="1100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>83.3</w:t>
            </w:r>
            <w:bookmarkStart w:id="0" w:name="_GoBack"/>
            <w:bookmarkEnd w:id="0"/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418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0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418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0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418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0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418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0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418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0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418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0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418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0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24B81CE9"/>
    <w:rsid w:val="76AA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0</TotalTime>
  <ScaleCrop>false</ScaleCrop>
  <LinksUpToDate>false</LinksUpToDate>
  <CharactersWithSpaces>408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喜乐安康</cp:lastModifiedBy>
  <cp:lastPrinted>2019-05-27T08:41:00Z</cp:lastPrinted>
  <dcterms:modified xsi:type="dcterms:W3CDTF">2019-12-13T02:24:23Z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