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bCs/>
          <w:w w:val="90"/>
          <w:sz w:val="32"/>
          <w:szCs w:val="32"/>
        </w:rPr>
      </w:pPr>
      <w:r>
        <w:rPr>
          <w:rStyle w:val="12"/>
          <w:b/>
          <w:bCs/>
          <w:color w:val="000000"/>
          <w:sz w:val="32"/>
          <w:szCs w:val="32"/>
        </w:rPr>
        <w:t>2019-2020</w:t>
      </w:r>
      <w:r>
        <w:rPr>
          <w:rStyle w:val="12"/>
          <w:rFonts w:hint="eastAsia"/>
          <w:b/>
          <w:bCs/>
          <w:color w:val="000000"/>
          <w:sz w:val="32"/>
          <w:szCs w:val="32"/>
        </w:rPr>
        <w:t>第一学期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32"/>
          <w:szCs w:val="32"/>
        </w:rPr>
        <w:t>“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32"/>
          <w:szCs w:val="32"/>
          <w:lang w:eastAsia="zh-CN"/>
        </w:rPr>
        <w:t>三学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32"/>
          <w:szCs w:val="32"/>
        </w:rPr>
        <w:t>”</w:t>
      </w:r>
      <w:r>
        <w:rPr>
          <w:rFonts w:hint="eastAsia" w:asciiTheme="majorEastAsia" w:hAnsiTheme="majorEastAsia" w:eastAsiaTheme="majorEastAsia" w:cstheme="majorEastAsia"/>
          <w:b/>
          <w:bCs/>
          <w:w w:val="90"/>
          <w:sz w:val="32"/>
          <w:szCs w:val="32"/>
        </w:rPr>
        <w:t>专项培训</w:t>
      </w:r>
    </w:p>
    <w:p>
      <w:pPr>
        <w:ind w:firstLine="2314" w:firstLineChars="800"/>
        <w:jc w:val="both"/>
        <w:rPr>
          <w:rFonts w:hint="eastAsia" w:asciiTheme="majorEastAsia" w:hAnsiTheme="majorEastAsia" w:eastAsiaTheme="majorEastAsia" w:cstheme="majorEastAsia"/>
          <w:b/>
          <w:bCs/>
          <w:w w:val="90"/>
          <w:sz w:val="32"/>
          <w:szCs w:val="32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w w:val="90"/>
          <w:sz w:val="32"/>
          <w:szCs w:val="32"/>
        </w:rPr>
        <w:t>学员</w:t>
      </w:r>
      <w:r>
        <w:rPr>
          <w:rFonts w:hint="eastAsia" w:asciiTheme="majorEastAsia" w:hAnsiTheme="majorEastAsia" w:eastAsiaTheme="majorEastAsia" w:cstheme="majorEastAsia"/>
          <w:b/>
          <w:bCs/>
          <w:w w:val="90"/>
          <w:sz w:val="32"/>
          <w:szCs w:val="32"/>
          <w:lang w:eastAsia="zh-CN"/>
        </w:rPr>
        <w:t>“个人发展规划”作业</w:t>
      </w:r>
      <w:r>
        <w:rPr>
          <w:rFonts w:hint="eastAsia" w:asciiTheme="majorEastAsia" w:hAnsiTheme="majorEastAsia" w:eastAsiaTheme="majorEastAsia" w:cstheme="majorEastAsia"/>
          <w:b/>
          <w:bCs/>
          <w:w w:val="90"/>
          <w:sz w:val="32"/>
          <w:szCs w:val="32"/>
        </w:rPr>
        <w:t>考核表</w:t>
      </w:r>
    </w:p>
    <w:p>
      <w:pPr>
        <w:spacing w:beforeLines="50"/>
        <w:rPr>
          <w:rFonts w:ascii="微软雅黑" w:hAns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>学段：</w:t>
      </w:r>
      <w:r>
        <w:rPr>
          <w:rFonts w:hint="eastAsia" w:ascii="微软雅黑" w:hAnsi="微软雅黑"/>
          <w:sz w:val="24"/>
          <w:szCs w:val="24"/>
          <w:lang w:eastAsia="zh-CN"/>
        </w:rPr>
        <w:t>中小学</w:t>
      </w:r>
      <w:r>
        <w:rPr>
          <w:rFonts w:hint="eastAsia" w:ascii="微软雅黑" w:hAnsi="微软雅黑"/>
          <w:sz w:val="24"/>
          <w:szCs w:val="24"/>
        </w:rPr>
        <w:t xml:space="preserve">  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hint="eastAsia" w:ascii="微软雅黑" w:hAnsi="微软雅黑"/>
          <w:sz w:val="24"/>
          <w:szCs w:val="24"/>
        </w:rPr>
        <w:t>学科：</w:t>
      </w:r>
      <w:r>
        <w:rPr>
          <w:rFonts w:hint="eastAsia" w:ascii="微软雅黑" w:hAnsi="微软雅黑"/>
          <w:sz w:val="24"/>
          <w:szCs w:val="24"/>
          <w:lang w:eastAsia="zh-CN"/>
        </w:rPr>
        <w:t>综合实践</w:t>
      </w:r>
      <w:r>
        <w:rPr>
          <w:rFonts w:hint="eastAsia" w:ascii="微软雅黑" w:hAnsi="微软雅黑"/>
          <w:sz w:val="24"/>
          <w:szCs w:val="24"/>
        </w:rPr>
        <w:t xml:space="preserve">    考核人：</w:t>
      </w:r>
      <w:r>
        <w:rPr>
          <w:rFonts w:hint="eastAsia" w:ascii="微软雅黑" w:hAnsi="微软雅黑"/>
          <w:sz w:val="24"/>
          <w:szCs w:val="24"/>
          <w:lang w:eastAsia="zh-CN"/>
        </w:rPr>
        <w:t>李德权</w:t>
      </w:r>
      <w:r>
        <w:rPr>
          <w:rFonts w:ascii="微软雅黑" w:hAnsi="微软雅黑"/>
          <w:sz w:val="24"/>
          <w:szCs w:val="24"/>
        </w:rPr>
        <w:t xml:space="preserve">   </w:t>
      </w:r>
      <w:r>
        <w:rPr>
          <w:rFonts w:hint="eastAsia" w:ascii="微软雅黑" w:hAnsi="微软雅黑"/>
          <w:sz w:val="24"/>
          <w:szCs w:val="24"/>
        </w:rPr>
        <w:t xml:space="preserve">  主管校长：</w:t>
      </w:r>
      <w:r>
        <w:rPr>
          <w:rFonts w:hint="eastAsia" w:ascii="微软雅黑" w:hAnsi="微软雅黑"/>
          <w:sz w:val="24"/>
          <w:szCs w:val="24"/>
          <w:lang w:eastAsia="zh-CN"/>
        </w:rPr>
        <w:t>李德权</w:t>
      </w:r>
      <w:r>
        <w:rPr>
          <w:rFonts w:ascii="微软雅黑" w:hAnsi="微软雅黑"/>
          <w:sz w:val="24"/>
          <w:szCs w:val="24"/>
        </w:rPr>
        <w:t xml:space="preserve">      </w:t>
      </w:r>
      <w:r>
        <w:rPr>
          <w:rFonts w:hint="eastAsia" w:ascii="微软雅黑" w:hAnsi="微软雅黑"/>
          <w:sz w:val="24"/>
          <w:szCs w:val="24"/>
        </w:rPr>
        <w:t>考核时间：2019年</w:t>
      </w:r>
      <w:r>
        <w:rPr>
          <w:rFonts w:ascii="微软雅黑" w:hAnsi="微软雅黑"/>
          <w:sz w:val="24"/>
          <w:szCs w:val="24"/>
        </w:rPr>
        <w:t>12</w:t>
      </w:r>
      <w:r>
        <w:rPr>
          <w:rFonts w:hint="eastAsia" w:ascii="微软雅黑" w:hAnsi="微软雅黑"/>
          <w:sz w:val="24"/>
          <w:szCs w:val="24"/>
        </w:rPr>
        <w:t>月</w:t>
      </w:r>
      <w:r>
        <w:rPr>
          <w:rFonts w:ascii="微软雅黑" w:hAnsi="微软雅黑"/>
          <w:sz w:val="24"/>
          <w:szCs w:val="24"/>
        </w:rPr>
        <w:t>1</w:t>
      </w:r>
      <w:r>
        <w:rPr>
          <w:rFonts w:hint="eastAsia" w:ascii="微软雅黑" w:hAnsi="微软雅黑"/>
          <w:sz w:val="24"/>
          <w:szCs w:val="24"/>
          <w:lang w:val="en-US" w:eastAsia="zh-CN"/>
        </w:rPr>
        <w:t>6</w:t>
      </w:r>
      <w:r>
        <w:rPr>
          <w:rFonts w:hint="eastAsia" w:ascii="微软雅黑" w:hAnsi="微软雅黑"/>
          <w:sz w:val="24"/>
          <w:szCs w:val="24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北安中学小学部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王力娟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刘冬梅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14.2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</w:rPr>
              <w:t>红光中学小学部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闫淑丽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13.3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兰西镇中心校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李  华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13.1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燎原中心校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吴庆珍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14.1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临江中心校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吕文静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13.3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平山中心校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关艳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14.7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兰西四小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张桂华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13.3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天鸿小学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李想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一小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马书金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13.2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远大镇中心校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衡洋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14.1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兰河一中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刘亚波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13.3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远大一中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textAlignment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张旭阳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14.2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临江中学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王大利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13.3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长江一中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苏  洋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13.1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平山二中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谷  左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13.3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东风中学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夏莹莹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红光中学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褚新圆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13.2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星火二中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马嘉雯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优秀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14.3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星火一中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盛思涵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优秀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14.1</w:t>
            </w:r>
            <w:bookmarkStart w:id="0" w:name="_GoBack"/>
            <w:bookmarkEnd w:id="0"/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北安中学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霍  莹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13.2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康荣一中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韩雪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theme="minorBidi"/>
                <w:kern w:val="0"/>
                <w:sz w:val="24"/>
                <w:szCs w:val="24"/>
                <w:lang w:val="en-US" w:eastAsia="zh-CN" w:bidi="ar-SA"/>
              </w:rPr>
              <w:t>优秀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sz w:val="24"/>
                <w:szCs w:val="24"/>
              </w:rPr>
              <w:t>1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>4.2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</w:rPr>
        <w:t>评价等级及标准：优秀（15-13.5分）主题突出，内容充实，结构完整；良好（13.4-9分）主题比较突出，内容比较充实，结构比较完整。一般（8.9-5分）主题不够突出，内容不够充实，结构不够完整。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1F4974F4"/>
    <w:rsid w:val="1FFC7060"/>
    <w:rsid w:val="2A6454FE"/>
    <w:rsid w:val="3B2F5A4E"/>
    <w:rsid w:val="423C2CDE"/>
    <w:rsid w:val="424353F4"/>
    <w:rsid w:val="481033AC"/>
    <w:rsid w:val="533221FD"/>
    <w:rsid w:val="63A05041"/>
    <w:rsid w:val="64DF0DC4"/>
    <w:rsid w:val="6DB91196"/>
    <w:rsid w:val="7D675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2">
    <w:name w:val="NormalCharacter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348</Characters>
  <Lines>2</Lines>
  <Paragraphs>1</Paragraphs>
  <TotalTime>4</TotalTime>
  <ScaleCrop>false</ScaleCrop>
  <LinksUpToDate>false</LinksUpToDate>
  <CharactersWithSpaces>408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Administrator</cp:lastModifiedBy>
  <cp:lastPrinted>2019-05-27T08:41:00Z</cp:lastPrinted>
  <dcterms:modified xsi:type="dcterms:W3CDTF">2019-12-20T07:32:59Z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