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2019-2020学年度第一学期“网本研修”自我发展规划考核表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学段：中学 考核人：韩淑清</w:t>
      </w:r>
      <w:r>
        <w:rPr>
          <w:rFonts w:hint="default" w:ascii="微软雅黑" w:hAnsi="微软雅黑"/>
          <w:sz w:val="24"/>
          <w:szCs w:val="24"/>
          <w:lang w:val="en-US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主管校长：孙玉平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default" w:ascii="微软雅黑" w:hAnsi="微软雅黑"/>
          <w:sz w:val="24"/>
          <w:szCs w:val="24"/>
          <w:lang w:val="en-US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月17日</w:t>
      </w:r>
    </w:p>
    <w:tbl>
      <w:tblPr>
        <w:tblStyle w:val="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考核得分（20分）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李保华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ascii="宋体" w:cs="宋体"/>
                <w:sz w:val="24"/>
                <w:szCs w:val="24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张义春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郭亚辉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曹丽丽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魏秀敏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王东红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周兴伟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孙彩虹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冯耀坤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6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于桂英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tabs>
                <w:tab w:val="left" w:pos="280"/>
              </w:tabs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李广立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常向阳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罗福秋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乔淑芬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tabs>
                <w:tab w:val="left" w:pos="565"/>
              </w:tabs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周丹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郭平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姚士龙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刘艳超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王来星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李研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孙雨来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陈永芳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.4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宫会荣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于大状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由秀艳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吕国际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续勇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顾小宇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赵建巍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李洁新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王晓艳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tabs>
                <w:tab w:val="left" w:pos="252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于铁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6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Style w:val="7"/>
                <w:rFonts w:hint="eastAsia"/>
                <w:b w:val="0"/>
                <w:color w:val="000000"/>
                <w:kern w:val="0"/>
                <w:sz w:val="24"/>
                <w:szCs w:val="24"/>
              </w:rPr>
              <w:t>赵爱付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张岚昱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王宇舟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17．6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裴轶秋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李自娟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武洪梅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安丹丹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石彦哲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杨春丽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任晓琳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ascii="宋体" w:cs="宋体"/>
                <w:sz w:val="24"/>
                <w:szCs w:val="24"/>
              </w:rPr>
              <w:t>.3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夏永炎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陈淑芳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王丹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17．5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刘贺贤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周艳玲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王显林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黄国林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李鹏举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隋春香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19.5 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王春光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许俊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  <w:bookmarkStart w:id="0" w:name="_GoBack"/>
            <w:bookmarkEnd w:id="0"/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19.8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周东利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吴启艳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郎卉卉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</w:p>
        </w:tc>
        <w:tc>
          <w:tcPr>
            <w:tcW w:w="1583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r>
        <w:rPr>
          <w:rFonts w:hint="eastAsia" w:ascii="宋体" w:hAnsi="宋体"/>
          <w:b/>
        </w:rPr>
        <w:t>注：评价等级及标准：优秀（20-18分）主题突出，内容充实，结构完整；良好（17.9-12分）主题比较突出，内容比较充实，结构比较完整。一般（11.9-6分）主题不够突出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32B5"/>
    <w:rsid w:val="00042EF0"/>
    <w:rsid w:val="004E46F2"/>
    <w:rsid w:val="005E32B5"/>
    <w:rsid w:val="007338D8"/>
    <w:rsid w:val="669A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6">
    <w:name w:val="Heading1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b/>
      <w:bCs/>
      <w:kern w:val="36"/>
      <w:sz w:val="48"/>
      <w:szCs w:val="48"/>
    </w:rPr>
  </w:style>
  <w:style w:type="character" w:customStyle="1" w:styleId="7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C5EE78-EE5C-459C-9714-56C32EA066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1120</Characters>
  <Lines>9</Lines>
  <Paragraphs>2</Paragraphs>
  <TotalTime>12</TotalTime>
  <ScaleCrop>false</ScaleCrop>
  <LinksUpToDate>false</LinksUpToDate>
  <CharactersWithSpaces>1314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2019-12-16T14:21:00Z</dcterms:created>
  <dc:creator>Administrator</dc:creator>
  <cp:lastModifiedBy>馨然</cp:lastModifiedBy>
  <dcterms:modified xsi:type="dcterms:W3CDTF">2019-12-20T08:57:51Z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