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12"/>
          <w:color w:val="000000"/>
          <w:sz w:val="44"/>
          <w:szCs w:val="24"/>
        </w:rPr>
      </w:pPr>
      <w:r>
        <w:rPr>
          <w:rStyle w:val="12"/>
          <w:color w:val="000000"/>
          <w:sz w:val="44"/>
          <w:szCs w:val="24"/>
        </w:rPr>
        <w:t>2019-2020</w:t>
      </w:r>
      <w:r>
        <w:rPr>
          <w:rStyle w:val="12"/>
          <w:rFonts w:hint="eastAsia"/>
          <w:color w:val="000000"/>
          <w:sz w:val="44"/>
          <w:szCs w:val="24"/>
        </w:rPr>
        <w:t>第一学期教师网本研修</w:t>
      </w:r>
    </w:p>
    <w:p>
      <w:pPr>
        <w:jc w:val="center"/>
        <w:rPr>
          <w:rFonts w:ascii="微软雅黑"/>
          <w:w w:val="90"/>
          <w:sz w:val="44"/>
          <w:szCs w:val="44"/>
        </w:rPr>
      </w:pPr>
      <w:r>
        <w:rPr>
          <w:rFonts w:hint="eastAsia" w:ascii="微软雅黑" w:hAnsi="微软雅黑"/>
          <w:w w:val="90"/>
          <w:sz w:val="44"/>
          <w:szCs w:val="44"/>
        </w:rPr>
        <w:t>教师“</w:t>
      </w:r>
      <w:r>
        <w:rPr>
          <w:rFonts w:hint="eastAsia" w:ascii="微软雅黑" w:hAnsi="微软雅黑"/>
          <w:w w:val="90"/>
          <w:sz w:val="44"/>
          <w:szCs w:val="44"/>
          <w:lang w:eastAsia="zh-CN"/>
        </w:rPr>
        <w:t>演讲稿</w:t>
      </w:r>
      <w:r>
        <w:rPr>
          <w:rFonts w:hint="eastAsia" w:ascii="微软雅黑" w:hAnsi="微软雅黑"/>
          <w:w w:val="90"/>
          <w:sz w:val="44"/>
          <w:szCs w:val="44"/>
        </w:rPr>
        <w:t>”考核表</w:t>
      </w:r>
    </w:p>
    <w:p>
      <w:pPr>
        <w:spacing w:beforeLines="50"/>
        <w:rPr>
          <w:rFonts w:asci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>学段：小学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hint="eastAsia" w:ascii="微软雅黑" w:hAnsi="微软雅黑"/>
          <w:sz w:val="24"/>
          <w:szCs w:val="24"/>
        </w:rPr>
        <w:t>考核人：</w:t>
      </w:r>
      <w:r>
        <w:rPr>
          <w:rFonts w:hint="eastAsia" w:ascii="微软雅黑" w:hAnsi="微软雅黑"/>
          <w:sz w:val="24"/>
          <w:szCs w:val="24"/>
          <w:lang w:eastAsia="zh-CN"/>
        </w:rPr>
        <w:t>黄晓玲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hint="eastAsia" w:ascii="微软雅黑" w:hAnsi="微软雅黑"/>
          <w:sz w:val="24"/>
          <w:szCs w:val="24"/>
        </w:rPr>
        <w:t>主管校长：李德权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hint="eastAsia" w:ascii="微软雅黑" w:hAnsi="微软雅黑"/>
          <w:sz w:val="24"/>
          <w:szCs w:val="24"/>
        </w:rPr>
        <w:t xml:space="preserve">   考核时间：</w:t>
      </w:r>
      <w:r>
        <w:rPr>
          <w:rFonts w:ascii="微软雅黑" w:hAnsi="微软雅黑"/>
          <w:sz w:val="24"/>
          <w:szCs w:val="24"/>
        </w:rPr>
        <w:t>2019</w:t>
      </w:r>
      <w:r>
        <w:rPr>
          <w:rFonts w:hint="eastAsia" w:ascii="微软雅黑" w:hAnsi="微软雅黑"/>
          <w:sz w:val="24"/>
          <w:szCs w:val="24"/>
        </w:rPr>
        <w:t>年</w:t>
      </w:r>
      <w:r>
        <w:rPr>
          <w:rFonts w:ascii="微软雅黑" w:hAnsi="微软雅黑"/>
          <w:sz w:val="24"/>
          <w:szCs w:val="24"/>
        </w:rPr>
        <w:t>12</w:t>
      </w:r>
      <w:r>
        <w:rPr>
          <w:rFonts w:hint="eastAsia" w:ascii="微软雅黑" w:hAnsi="微软雅黑"/>
          <w:sz w:val="24"/>
          <w:szCs w:val="24"/>
        </w:rPr>
        <w:t>月</w:t>
      </w:r>
      <w:r>
        <w:rPr>
          <w:rFonts w:hint="eastAsia" w:ascii="微软雅黑" w:hAnsi="微软雅黑"/>
          <w:sz w:val="24"/>
          <w:szCs w:val="24"/>
          <w:lang w:val="en-US" w:eastAsia="zh-CN"/>
        </w:rPr>
        <w:t>23</w:t>
      </w:r>
      <w:r>
        <w:rPr>
          <w:rFonts w:hint="eastAsia" w:ascii="微软雅黑" w:hAnsi="微软雅黑"/>
          <w:sz w:val="24"/>
          <w:szCs w:val="24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</w:pPr>
            <w:r>
              <w:rPr>
                <w:rFonts w:hint="eastAsia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  <w:t>红星一中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both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val="en-US" w:eastAsia="zh-CN"/>
              </w:rPr>
              <w:t>张怡冰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</w:pPr>
            <w:r>
              <w:rPr>
                <w:rFonts w:hint="eastAsia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  <w:t>红星一中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val="en-US" w:eastAsia="zh-CN"/>
              </w:rPr>
              <w:t>王润生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17.5</w:t>
            </w:r>
          </w:p>
        </w:tc>
        <w:tc>
          <w:tcPr>
            <w:tcW w:w="1701" w:type="dxa"/>
          </w:tcPr>
          <w:p>
            <w:pPr>
              <w:jc w:val="center"/>
            </w:pPr>
            <w:bookmarkStart w:id="0" w:name="_GoBack"/>
            <w:bookmarkEnd w:id="0"/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</w:pPr>
            <w:r>
              <w:rPr>
                <w:rFonts w:hint="eastAsia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  <w:t>红星一中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val="en-US" w:eastAsia="zh-CN"/>
              </w:rPr>
              <w:t>张娜娜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</w:pPr>
            <w:r>
              <w:rPr>
                <w:rFonts w:hint="eastAsia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  <w:t>红星一中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val="en-US" w:eastAsia="zh-CN"/>
              </w:rPr>
              <w:t>曹淑玲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</w:pPr>
            <w:r>
              <w:rPr>
                <w:rFonts w:hint="eastAsia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19.5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</w:pPr>
            <w:r>
              <w:rPr>
                <w:rFonts w:hint="eastAsia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  <w:t>红星一中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val="en-US" w:eastAsia="zh-CN"/>
              </w:rPr>
              <w:t>陈秋雪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</w:pPr>
            <w:r>
              <w:rPr>
                <w:rFonts w:hint="eastAsia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</w:pPr>
            <w:r>
              <w:rPr>
                <w:rFonts w:hint="eastAsia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  <w:t>红星一中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val="en-US" w:eastAsia="zh-CN"/>
              </w:rPr>
              <w:t>王爱玲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17.5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</w:pPr>
            <w:r>
              <w:rPr>
                <w:rFonts w:hint="eastAsia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  <w:t>红星一中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val="en-US" w:eastAsia="zh-CN"/>
              </w:rPr>
              <w:t>韩冬瑞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</w:pPr>
            <w:r>
              <w:rPr>
                <w:rFonts w:hint="eastAsia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  <w:t>红星一中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val="en-US" w:eastAsia="zh-CN"/>
              </w:rPr>
              <w:t>任静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</w:pPr>
            <w:r>
              <w:rPr>
                <w:rFonts w:hint="eastAsia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  <w:t>红星一中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张海新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16.5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</w:pPr>
            <w:r>
              <w:rPr>
                <w:rFonts w:hint="eastAsia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  <w:t>红星一中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杨长亮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</w:pPr>
            <w:r>
              <w:rPr>
                <w:rFonts w:hint="eastAsia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  <w:t>红星一中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王振撼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</w:pPr>
            <w:r>
              <w:rPr>
                <w:rFonts w:hint="eastAsia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</w:pPr>
            <w:r>
              <w:rPr>
                <w:rFonts w:hint="eastAsia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  <w:t>红星一中</w:t>
            </w:r>
          </w:p>
        </w:tc>
        <w:tc>
          <w:tcPr>
            <w:tcW w:w="992" w:type="dxa"/>
            <w:vAlign w:val="center"/>
          </w:tcPr>
          <w:p>
            <w:pPr>
              <w:pStyle w:val="5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cs="Times New Roman"/>
                <w:color w:val="000000"/>
                <w:lang w:eastAsia="zh-CN"/>
              </w:rPr>
              <w:t>郝敬新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</w:pPr>
            <w:r>
              <w:rPr>
                <w:rFonts w:hint="eastAsia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16.5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</w:pPr>
            <w:r>
              <w:rPr>
                <w:rFonts w:hint="eastAsia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  <w:t>红星一中</w:t>
            </w:r>
          </w:p>
        </w:tc>
        <w:tc>
          <w:tcPr>
            <w:tcW w:w="992" w:type="dxa"/>
            <w:vAlign w:val="center"/>
          </w:tcPr>
          <w:p>
            <w:pPr>
              <w:pStyle w:val="5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cs="Times New Roman"/>
                <w:color w:val="000000"/>
                <w:lang w:eastAsia="zh-CN"/>
              </w:rPr>
              <w:t>马小雪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</w:pPr>
            <w:r>
              <w:rPr>
                <w:rFonts w:hint="eastAsia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</w:pPr>
            <w:r>
              <w:rPr>
                <w:rFonts w:hint="eastAsia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  <w:t>红星一中</w:t>
            </w:r>
          </w:p>
        </w:tc>
        <w:tc>
          <w:tcPr>
            <w:tcW w:w="992" w:type="dxa"/>
            <w:vAlign w:val="center"/>
          </w:tcPr>
          <w:p>
            <w:pPr>
              <w:pStyle w:val="5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cs="Times New Roman"/>
                <w:color w:val="000000"/>
                <w:lang w:eastAsia="zh-CN"/>
              </w:rPr>
              <w:t>孙红静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</w:pPr>
            <w:r>
              <w:rPr>
                <w:rFonts w:hint="eastAsia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  <w:t>红星一中</w:t>
            </w:r>
          </w:p>
        </w:tc>
        <w:tc>
          <w:tcPr>
            <w:tcW w:w="992" w:type="dxa"/>
            <w:vAlign w:val="center"/>
          </w:tcPr>
          <w:p>
            <w:pPr>
              <w:pStyle w:val="5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cs="Times New Roman"/>
                <w:color w:val="000000"/>
                <w:lang w:eastAsia="zh-CN"/>
              </w:rPr>
              <w:t>赵长春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</w:pPr>
            <w:r>
              <w:rPr>
                <w:rFonts w:hint="eastAsia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18.5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</w:pPr>
            <w:r>
              <w:rPr>
                <w:rFonts w:hint="eastAsia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  <w:t>红星一中</w:t>
            </w:r>
          </w:p>
        </w:tc>
        <w:tc>
          <w:tcPr>
            <w:tcW w:w="992" w:type="dxa"/>
            <w:vAlign w:val="center"/>
          </w:tcPr>
          <w:p>
            <w:pPr>
              <w:pStyle w:val="5"/>
              <w:spacing w:before="0" w:beforeAutospacing="0" w:after="0" w:afterAutospacing="0"/>
              <w:jc w:val="both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cs="Times New Roman"/>
                <w:color w:val="000000"/>
                <w:lang w:val="en-US" w:eastAsia="zh-CN"/>
              </w:rPr>
              <w:t>王丽丽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</w:pPr>
            <w:r>
              <w:rPr>
                <w:rFonts w:hint="eastAsia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</w:pPr>
            <w:r>
              <w:rPr>
                <w:rFonts w:hint="eastAsia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  <w:t>红星一中</w:t>
            </w:r>
          </w:p>
        </w:tc>
        <w:tc>
          <w:tcPr>
            <w:tcW w:w="992" w:type="dxa"/>
            <w:vAlign w:val="center"/>
          </w:tcPr>
          <w:p>
            <w:pPr>
              <w:pStyle w:val="5"/>
              <w:spacing w:before="0" w:beforeAutospacing="0" w:after="0" w:afterAutospacing="0"/>
              <w:jc w:val="both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cs="Times New Roman"/>
                <w:color w:val="000000"/>
                <w:lang w:val="en-US" w:eastAsia="zh-CN"/>
              </w:rPr>
              <w:t>赵美娜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</w:pPr>
            <w:r>
              <w:rPr>
                <w:rFonts w:hint="eastAsia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</w:pPr>
            <w:r>
              <w:rPr>
                <w:rFonts w:hint="eastAsia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  <w:t>红星一中</w:t>
            </w:r>
          </w:p>
        </w:tc>
        <w:tc>
          <w:tcPr>
            <w:tcW w:w="992" w:type="dxa"/>
            <w:vAlign w:val="center"/>
          </w:tcPr>
          <w:p>
            <w:pPr>
              <w:pStyle w:val="5"/>
              <w:spacing w:before="0" w:beforeAutospacing="0" w:after="0" w:afterAutospacing="0"/>
              <w:jc w:val="both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cs="Times New Roman"/>
                <w:color w:val="000000"/>
                <w:lang w:val="en-US" w:eastAsia="zh-CN"/>
              </w:rPr>
              <w:t>李文栋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</w:pPr>
            <w:r>
              <w:rPr>
                <w:rFonts w:hint="eastAsia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16.5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</w:pPr>
            <w:r>
              <w:rPr>
                <w:rFonts w:hint="eastAsia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  <w:t>红星一中</w:t>
            </w:r>
          </w:p>
        </w:tc>
        <w:tc>
          <w:tcPr>
            <w:tcW w:w="992" w:type="dxa"/>
            <w:vAlign w:val="center"/>
          </w:tcPr>
          <w:p>
            <w:pPr>
              <w:pStyle w:val="5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cs="Times New Roman"/>
                <w:color w:val="000000"/>
                <w:lang w:eastAsia="zh-CN"/>
              </w:rPr>
              <w:t>张海新</w:t>
            </w:r>
          </w:p>
        </w:tc>
        <w:tc>
          <w:tcPr>
            <w:tcW w:w="992" w:type="dxa"/>
            <w:vAlign w:val="center"/>
          </w:tcPr>
          <w:p>
            <w:pPr>
              <w:pStyle w:val="5"/>
              <w:spacing w:before="0" w:beforeAutospacing="0" w:after="0" w:afterAutospacing="0"/>
              <w:jc w:val="center"/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优秀</w:t>
            </w:r>
          </w:p>
        </w:tc>
        <w:tc>
          <w:tcPr>
            <w:tcW w:w="993" w:type="dxa"/>
            <w:vAlign w:val="top"/>
          </w:tcPr>
          <w:p>
            <w:pPr>
              <w:spacing w:line="300" w:lineRule="exact"/>
              <w:jc w:val="center"/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5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</w:rPr>
        <w:t>评价等级及标准：优秀（</w:t>
      </w:r>
      <w:r>
        <w:rPr>
          <w:rFonts w:ascii="宋体" w:hAnsi="宋体"/>
          <w:b/>
        </w:rPr>
        <w:t>20-18</w:t>
      </w:r>
      <w:r>
        <w:rPr>
          <w:rFonts w:hint="eastAsia" w:ascii="宋体" w:hAnsi="宋体"/>
          <w:b/>
        </w:rPr>
        <w:t>分）主题突出，内容充实，结构完整；良好（</w:t>
      </w:r>
      <w:r>
        <w:rPr>
          <w:rFonts w:ascii="宋体" w:hAnsi="宋体"/>
          <w:b/>
        </w:rPr>
        <w:t>17.9-12</w:t>
      </w:r>
      <w:r>
        <w:rPr>
          <w:rFonts w:hint="eastAsia" w:ascii="宋体" w:hAnsi="宋体"/>
          <w:b/>
        </w:rPr>
        <w:t>分）主题比较突出，内容比较充实，结构比较完整。一般（</w:t>
      </w:r>
      <w:r>
        <w:rPr>
          <w:rFonts w:ascii="宋体" w:hAnsi="宋体"/>
          <w:b/>
        </w:rPr>
        <w:t>11.9-6</w:t>
      </w:r>
      <w:r>
        <w:rPr>
          <w:rFonts w:hint="eastAsia" w:ascii="宋体" w:hAnsi="宋体"/>
          <w:b/>
        </w:rPr>
        <w:t>分）主题不够突出，内容不够充实，结构不够完整。</w:t>
      </w:r>
    </w:p>
    <w:p>
      <w:pPr>
        <w:rPr>
          <w:rFonts w:hint="eastAsia" w:ascii="宋体" w:hAnsi="宋体"/>
          <w:b/>
        </w:rPr>
      </w:pPr>
    </w:p>
    <w:p>
      <w:pPr>
        <w:rPr>
          <w:rFonts w:ascii="仿宋" w:hAnsi="仿宋" w:eastAsia="仿宋" w:cs="仿宋"/>
          <w:bCs/>
          <w:sz w:val="24"/>
        </w:rPr>
      </w:pP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微软雅黑">
    <w:altName w:val="黑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EE5"/>
    <w:rsid w:val="00037750"/>
    <w:rsid w:val="00040325"/>
    <w:rsid w:val="00056D2A"/>
    <w:rsid w:val="000A0C1C"/>
    <w:rsid w:val="000A7376"/>
    <w:rsid w:val="000B3BEC"/>
    <w:rsid w:val="000C3F74"/>
    <w:rsid w:val="000F3687"/>
    <w:rsid w:val="001045EB"/>
    <w:rsid w:val="00113548"/>
    <w:rsid w:val="001163BD"/>
    <w:rsid w:val="00126B0D"/>
    <w:rsid w:val="00173A55"/>
    <w:rsid w:val="001B2566"/>
    <w:rsid w:val="001E3D66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05799"/>
    <w:rsid w:val="00563FEA"/>
    <w:rsid w:val="00564309"/>
    <w:rsid w:val="0058425A"/>
    <w:rsid w:val="005A1372"/>
    <w:rsid w:val="005B2993"/>
    <w:rsid w:val="005C7D91"/>
    <w:rsid w:val="005D3D18"/>
    <w:rsid w:val="005F7492"/>
    <w:rsid w:val="0066140E"/>
    <w:rsid w:val="006672E6"/>
    <w:rsid w:val="00685564"/>
    <w:rsid w:val="006C0E11"/>
    <w:rsid w:val="006C5F97"/>
    <w:rsid w:val="006C7F2E"/>
    <w:rsid w:val="006D587E"/>
    <w:rsid w:val="006E13B0"/>
    <w:rsid w:val="006F11AA"/>
    <w:rsid w:val="006F6771"/>
    <w:rsid w:val="00713307"/>
    <w:rsid w:val="007268CE"/>
    <w:rsid w:val="00782E65"/>
    <w:rsid w:val="007A10BC"/>
    <w:rsid w:val="007A2633"/>
    <w:rsid w:val="007A50D9"/>
    <w:rsid w:val="008059FB"/>
    <w:rsid w:val="00816862"/>
    <w:rsid w:val="00821E11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9C04D8"/>
    <w:rsid w:val="009F72B7"/>
    <w:rsid w:val="00A13D20"/>
    <w:rsid w:val="00A273D9"/>
    <w:rsid w:val="00A323CE"/>
    <w:rsid w:val="00A869E8"/>
    <w:rsid w:val="00A93B04"/>
    <w:rsid w:val="00AC6C39"/>
    <w:rsid w:val="00AC70AF"/>
    <w:rsid w:val="00AF32C9"/>
    <w:rsid w:val="00B0471E"/>
    <w:rsid w:val="00B11674"/>
    <w:rsid w:val="00B520B6"/>
    <w:rsid w:val="00B54893"/>
    <w:rsid w:val="00BB11B3"/>
    <w:rsid w:val="00BB4BBD"/>
    <w:rsid w:val="00BD0389"/>
    <w:rsid w:val="00C01302"/>
    <w:rsid w:val="00C02EE5"/>
    <w:rsid w:val="00C54229"/>
    <w:rsid w:val="00C6084C"/>
    <w:rsid w:val="00C66DFE"/>
    <w:rsid w:val="00C81912"/>
    <w:rsid w:val="00C97C51"/>
    <w:rsid w:val="00CD2DB0"/>
    <w:rsid w:val="00CD3D1E"/>
    <w:rsid w:val="00D0026C"/>
    <w:rsid w:val="00D55B97"/>
    <w:rsid w:val="00D878C6"/>
    <w:rsid w:val="00D96C3B"/>
    <w:rsid w:val="00DA0089"/>
    <w:rsid w:val="00DC4B01"/>
    <w:rsid w:val="00E008F9"/>
    <w:rsid w:val="00E27AE9"/>
    <w:rsid w:val="00E544A5"/>
    <w:rsid w:val="00E67B4B"/>
    <w:rsid w:val="00EB63D3"/>
    <w:rsid w:val="00EC1F83"/>
    <w:rsid w:val="00EC4BD6"/>
    <w:rsid w:val="00EC7B22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08E91569"/>
    <w:rsid w:val="244F53FB"/>
    <w:rsid w:val="2C9D045B"/>
    <w:rsid w:val="397A4A4A"/>
    <w:rsid w:val="415E4960"/>
    <w:rsid w:val="443B32BB"/>
    <w:rsid w:val="582F7DBC"/>
    <w:rsid w:val="64EA0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9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locked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locked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locked/>
    <w:uiPriority w:val="99"/>
    <w:rPr>
      <w:rFonts w:ascii="Tahoma" w:hAnsi="Tahoma" w:eastAsia="微软雅黑" w:cs="Times New Roman"/>
      <w:kern w:val="0"/>
      <w:sz w:val="18"/>
      <w:szCs w:val="18"/>
    </w:rPr>
  </w:style>
  <w:style w:type="character" w:customStyle="1" w:styleId="12">
    <w:name w:val="NormalCharacter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DD36A42-2A63-4CE2-BA81-75E22C63F14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227</Words>
  <Characters>1297</Characters>
  <Lines>10</Lines>
  <Paragraphs>3</Paragraphs>
  <TotalTime>0</TotalTime>
  <ScaleCrop>false</ScaleCrop>
  <LinksUpToDate>false</LinksUpToDate>
  <CharactersWithSpaces>1521</CharactersWithSpaces>
  <Application>WPS Office_11.1.0.8813_F1E327BC-269C-435d-A152-05C5408002CA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Administrator</cp:lastModifiedBy>
  <cp:lastPrinted>2019-05-27T08:41:00Z</cp:lastPrinted>
  <dcterms:modified xsi:type="dcterms:W3CDTF">2019-12-25T07:30:47Z</dcterms:modified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2052-11.1.0.8813</vt:lpwstr>
  </property>
</Properties>
</file>