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w w:val="9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/>
        </w:rPr>
        <w:t>2019-2020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  <w:lang w:val="en-US" w:eastAsia="zh-CN"/>
        </w:rPr>
        <w:t>学年度第一学期网本研修“心得体会”</w:t>
      </w:r>
      <w:r>
        <w:rPr>
          <w:rFonts w:hint="eastAsia" w:ascii="黑体" w:hAnsi="黑体" w:eastAsia="黑体" w:cs="黑体"/>
          <w:b/>
          <w:bCs/>
          <w:w w:val="90"/>
          <w:sz w:val="36"/>
          <w:szCs w:val="36"/>
        </w:rPr>
        <w:t>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 xml:space="preserve">学段： 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考核人：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韩淑清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r>
        <w:rPr>
          <w:rFonts w:ascii="微软雅黑" w:hAnsi="微软雅黑"/>
          <w:sz w:val="24"/>
          <w:szCs w:val="24"/>
        </w:rPr>
        <w:t xml:space="preserve">    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考核时间：20</w:t>
      </w:r>
      <w:r>
        <w:rPr>
          <w:rFonts w:hint="eastAsia" w:ascii="微软雅黑" w:hAnsi="微软雅黑"/>
          <w:sz w:val="24"/>
          <w:szCs w:val="24"/>
          <w:lang w:val="en-US" w:eastAsia="zh-CN"/>
        </w:rPr>
        <w:t>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李保华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ind w:firstLine="240" w:firstLineChars="100"/>
              <w:jc w:val="both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张义春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郭亚辉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曹丽丽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魏秀敏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王东红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周兴伟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孙彩虹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冯耀坤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.8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于桂英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tabs>
                <w:tab w:val="left" w:pos="280"/>
              </w:tabs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李广立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16.5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常向阳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罗福秋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乔淑芬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tabs>
                <w:tab w:val="left" w:pos="565"/>
              </w:tabs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周丹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孙淑芬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郭平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姚士龙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刘艳超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王来星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李春杰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张明辉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李研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孙雨来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陈永芳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李明君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宫会荣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19.5 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于大状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由秀艳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吕国际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续勇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顾小宇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赵建巍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李洁新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赵海龙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王晓艳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tabs>
                <w:tab w:val="left" w:pos="252"/>
              </w:tabs>
              <w:spacing w:before="0" w:beforeAutospacing="0" w:after="0" w:afterAutospacing="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秦媛媛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于铁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.9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both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韩丽丽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cs="宋体"/>
                <w:sz w:val="24"/>
                <w:szCs w:val="24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12"/>
              <w:spacing w:before="0" w:after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Style w:val="13"/>
                <w:rFonts w:hint="eastAsia"/>
                <w:b w:val="0"/>
                <w:color w:val="000000"/>
                <w:kern w:val="0"/>
                <w:sz w:val="24"/>
                <w:szCs w:val="24"/>
              </w:rPr>
              <w:t>赵爱付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 xml:space="preserve">19.5 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ind w:firstLine="240" w:firstLineChars="100"/>
              <w:jc w:val="both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杨贺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姜德雨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赵艳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张岚昱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.1</w:t>
            </w:r>
            <w:bookmarkStart w:id="0" w:name="_GoBack"/>
            <w:bookmarkEnd w:id="0"/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王宇舟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裴轶秋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李自娟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赵艳春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马颖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武洪梅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王金凤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安丹丹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石彦哲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杨春丽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任晓琳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夏永炎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19.6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刘艳芹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陈淑芳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王丹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17.6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刘贺贤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周艳玲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王显林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9.7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黄国林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李鹏举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隋春香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17.5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王春光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许俊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19.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周东利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 xml:space="preserve">9.5 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吴启艳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top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一中</w:t>
            </w:r>
          </w:p>
        </w:tc>
        <w:tc>
          <w:tcPr>
            <w:tcW w:w="992" w:type="dxa"/>
            <w:vAlign w:val="center"/>
          </w:tcPr>
          <w:p>
            <w:pPr>
              <w:pStyle w:val="2"/>
              <w:spacing w:before="0" w:beforeAutospacing="0" w:after="0" w:afterAutospacing="0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郎卉卉</w:t>
            </w: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</w:t>
            </w:r>
          </w:p>
        </w:tc>
        <w:tc>
          <w:tcPr>
            <w:tcW w:w="1111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17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.9</w:t>
            </w:r>
          </w:p>
        </w:tc>
        <w:tc>
          <w:tcPr>
            <w:tcW w:w="1583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top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</w:t>
      </w:r>
      <w:r>
        <w:rPr>
          <w:rFonts w:hint="eastAsia" w:ascii="宋体" w:hAnsi="宋体"/>
          <w:b/>
          <w:lang w:val="en-US" w:eastAsia="zh-CN"/>
        </w:rPr>
        <w:t>20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18</w:t>
      </w:r>
      <w:r>
        <w:rPr>
          <w:rFonts w:hint="eastAsia" w:ascii="宋体" w:hAnsi="宋体"/>
          <w:b/>
        </w:rPr>
        <w:t>分）主题突出，内容充实，结构完整；良好（</w:t>
      </w:r>
      <w:r>
        <w:rPr>
          <w:rFonts w:hint="eastAsia" w:ascii="宋体" w:hAnsi="宋体"/>
          <w:b/>
          <w:lang w:val="en-US" w:eastAsia="zh-CN"/>
        </w:rPr>
        <w:t>17.9</w:t>
      </w:r>
      <w:r>
        <w:rPr>
          <w:rFonts w:hint="eastAsia" w:ascii="宋体" w:hAnsi="宋体"/>
          <w:b/>
        </w:rPr>
        <w:t>-</w:t>
      </w:r>
      <w:r>
        <w:rPr>
          <w:rFonts w:hint="eastAsia" w:ascii="宋体" w:hAnsi="宋体"/>
          <w:b/>
          <w:lang w:val="en-US" w:eastAsia="zh-CN"/>
        </w:rPr>
        <w:t>12</w:t>
      </w:r>
      <w:r>
        <w:rPr>
          <w:rFonts w:hint="eastAsia" w:ascii="宋体" w:hAnsi="宋体"/>
          <w:b/>
        </w:rPr>
        <w:t>分）主题比较突出，内容比较充实，结构比较完整。一般（</w:t>
      </w:r>
      <w:r>
        <w:rPr>
          <w:rFonts w:hint="eastAsia" w:ascii="宋体" w:hAnsi="宋体"/>
          <w:b/>
          <w:lang w:val="en-US" w:eastAsia="zh-CN"/>
        </w:rPr>
        <w:t>11.</w:t>
      </w:r>
      <w:r>
        <w:rPr>
          <w:rFonts w:hint="eastAsia" w:ascii="宋体" w:hAnsi="宋体"/>
          <w:b/>
        </w:rPr>
        <w:t>9-</w:t>
      </w:r>
      <w:r>
        <w:rPr>
          <w:rFonts w:hint="eastAsia" w:ascii="宋体" w:hAnsi="宋体"/>
          <w:b/>
          <w:lang w:val="en-US" w:eastAsia="zh-CN"/>
        </w:rPr>
        <w:t>6</w:t>
      </w:r>
      <w:r>
        <w:rPr>
          <w:rFonts w:hint="eastAsia" w:ascii="宋体" w:hAnsi="宋体"/>
          <w:b/>
        </w:rPr>
        <w:t>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1D617F"/>
    <w:rsid w:val="10BD74E7"/>
    <w:rsid w:val="14373D50"/>
    <w:rsid w:val="18CC3494"/>
    <w:rsid w:val="1C894D16"/>
    <w:rsid w:val="2AC47315"/>
    <w:rsid w:val="33D50136"/>
    <w:rsid w:val="3C662F25"/>
    <w:rsid w:val="4C822EA5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paragraph" w:customStyle="1" w:styleId="12">
    <w:name w:val="Heading1"/>
    <w:basedOn w:val="1"/>
    <w:qFormat/>
    <w:uiPriority w:val="99"/>
    <w:pPr>
      <w:spacing w:before="100" w:beforeAutospacing="1" w:after="100" w:afterAutospacing="1"/>
    </w:pPr>
    <w:rPr>
      <w:rFonts w:ascii="宋体" w:hAnsi="宋体" w:cs="宋体"/>
      <w:b/>
      <w:bCs/>
      <w:kern w:val="36"/>
      <w:sz w:val="48"/>
      <w:szCs w:val="48"/>
    </w:rPr>
  </w:style>
  <w:style w:type="character" w:customStyle="1" w:styleId="13">
    <w:name w:val="NormalCharacter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喜乐安康</cp:lastModifiedBy>
  <cp:lastPrinted>2019-05-27T08:41:00Z</cp:lastPrinted>
  <dcterms:modified xsi:type="dcterms:W3CDTF">2020-01-02T02:15:35Z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