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远大一中补培</w:t>
      </w:r>
      <w:r>
        <w:rPr>
          <w:rFonts w:hint="eastAsia"/>
          <w:b/>
          <w:sz w:val="44"/>
          <w:szCs w:val="44"/>
        </w:rPr>
        <w:t>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 </w:t>
      </w:r>
      <w:r>
        <w:rPr>
          <w:rFonts w:hint="eastAsia"/>
          <w:sz w:val="28"/>
          <w:szCs w:val="28"/>
          <w:lang w:eastAsia="zh-CN"/>
        </w:rPr>
        <w:t>远大一中</w:t>
      </w:r>
      <w:r>
        <w:rPr>
          <w:rFonts w:hint="eastAsia"/>
          <w:sz w:val="28"/>
          <w:szCs w:val="28"/>
        </w:rPr>
        <w:t xml:space="preserve">    主管领导：</w:t>
      </w:r>
      <w:r>
        <w:rPr>
          <w:rFonts w:hint="eastAsia"/>
          <w:sz w:val="28"/>
          <w:szCs w:val="28"/>
          <w:lang w:eastAsia="zh-CN"/>
        </w:rPr>
        <w:t>吴国民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18245593733</w:t>
      </w:r>
      <w:bookmarkStart w:id="0" w:name="_GoBack"/>
      <w:bookmarkEnd w:id="0"/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杜川宇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秦玉峰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王维娜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辛秋兰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宋佳佳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韩雨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张旭阳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李萌萌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管仁达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都欣欣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董春雷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由洪波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2518392F"/>
    <w:rsid w:val="275E4B00"/>
    <w:rsid w:val="350B1C13"/>
    <w:rsid w:val="3C647799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</TotalTime>
  <ScaleCrop>false</ScaleCrop>
  <LinksUpToDate>false</LinksUpToDate>
  <CharactersWithSpaces>287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2020-09-28T01:52:36Z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