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第一学期教师培训学员信息表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单位：康荣乡中心幼儿园      主管领导：戴有兰    联系方式：13604558765</w:t>
      </w:r>
    </w:p>
    <w:tbl>
      <w:tblPr>
        <w:tblStyle w:val="3"/>
        <w:tblW w:w="10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2028"/>
        <w:gridCol w:w="1352"/>
        <w:gridCol w:w="2028"/>
        <w:gridCol w:w="1352"/>
        <w:gridCol w:w="2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31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202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35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202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35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213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3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13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b/>
                <w:sz w:val="28"/>
                <w:szCs w:val="28"/>
              </w:rPr>
              <w:t>秦敬怡</w:t>
            </w:r>
          </w:p>
        </w:tc>
        <w:tc>
          <w:tcPr>
            <w:tcW w:w="1352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13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b/>
                <w:sz w:val="28"/>
                <w:szCs w:val="28"/>
              </w:rPr>
              <w:t>焦凤巍</w:t>
            </w:r>
          </w:p>
        </w:tc>
        <w:tc>
          <w:tcPr>
            <w:tcW w:w="1352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13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30"/>
                <w:szCs w:val="30"/>
                <w:lang w:val="en-US" w:eastAsia="zh-CN" w:bidi="ar-SA"/>
              </w:rPr>
              <w:t>3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b/>
                <w:sz w:val="28"/>
                <w:szCs w:val="28"/>
              </w:rPr>
              <w:t>冯丹丹</w:t>
            </w:r>
          </w:p>
        </w:tc>
        <w:tc>
          <w:tcPr>
            <w:tcW w:w="1352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13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b/>
                <w:sz w:val="28"/>
                <w:szCs w:val="28"/>
              </w:rPr>
              <w:t>刘允鑫</w:t>
            </w:r>
          </w:p>
        </w:tc>
        <w:tc>
          <w:tcPr>
            <w:tcW w:w="1352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13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30"/>
                <w:szCs w:val="30"/>
                <w:lang w:val="en-US" w:eastAsia="zh-CN" w:bidi="ar-SA"/>
              </w:rPr>
              <w:t>5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b/>
                <w:sz w:val="28"/>
                <w:szCs w:val="28"/>
              </w:rPr>
              <w:t>李亚东</w:t>
            </w:r>
          </w:p>
        </w:tc>
        <w:tc>
          <w:tcPr>
            <w:tcW w:w="1352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13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30"/>
                <w:szCs w:val="30"/>
                <w:lang w:val="en-US" w:eastAsia="zh-CN" w:bidi="ar-SA"/>
              </w:rPr>
              <w:t>6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b/>
                <w:sz w:val="28"/>
                <w:szCs w:val="28"/>
              </w:rPr>
              <w:t>左佳美</w:t>
            </w:r>
          </w:p>
        </w:tc>
        <w:tc>
          <w:tcPr>
            <w:tcW w:w="1352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13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30"/>
                <w:szCs w:val="30"/>
                <w:lang w:val="en-US" w:eastAsia="zh-CN" w:bidi="ar-SA"/>
              </w:rPr>
              <w:t>7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b/>
                <w:sz w:val="28"/>
                <w:szCs w:val="28"/>
              </w:rPr>
              <w:t>李雪红</w:t>
            </w:r>
          </w:p>
        </w:tc>
        <w:tc>
          <w:tcPr>
            <w:tcW w:w="1352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13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3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13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3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13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3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13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13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13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3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13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3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13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3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13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3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13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3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13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3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139" w:type="dxa"/>
          </w:tcPr>
          <w:p/>
        </w:tc>
      </w:tr>
    </w:tbl>
    <w:p/>
    <w:p>
      <w:r>
        <w:rPr>
          <w:rFonts w:hint="eastAsia"/>
        </w:rPr>
        <w:t>注：按学员加入班级顺序排列，培训学员和补培学员各一份，2020年9月28日前发送到班级共享及指定邮箱。</w:t>
      </w:r>
    </w:p>
    <w:p>
      <w:pPr>
        <w:rPr>
          <w:rFonts w:hint="eastAsia"/>
        </w:rPr>
      </w:pPr>
      <w:r>
        <w:rPr>
          <w:rFonts w:hint="eastAsia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</w:t>
      </w:r>
      <w:r>
        <w:rPr>
          <w:rFonts w:hint="eastAsia"/>
          <w:b/>
          <w:color w:val="FF0000"/>
          <w:sz w:val="44"/>
          <w:szCs w:val="44"/>
        </w:rPr>
        <w:t>补培</w:t>
      </w:r>
      <w:r>
        <w:rPr>
          <w:rFonts w:hint="eastAsia"/>
          <w:b/>
          <w:sz w:val="44"/>
          <w:szCs w:val="44"/>
        </w:rPr>
        <w:t>学员信息表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单位：康荣乡中心幼儿园      主管领导：戴有兰    联系方式：13604558765</w:t>
      </w:r>
    </w:p>
    <w:tbl>
      <w:tblPr>
        <w:tblStyle w:val="3"/>
        <w:tblW w:w="10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2028"/>
        <w:gridCol w:w="1352"/>
        <w:gridCol w:w="2028"/>
        <w:gridCol w:w="1352"/>
        <w:gridCol w:w="2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31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202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35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202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35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213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30"/>
                <w:szCs w:val="30"/>
                <w:lang w:val="en-US" w:eastAsia="zh-CN" w:bidi="ar-SA"/>
              </w:rPr>
            </w:pPr>
            <w:bookmarkStart w:id="0" w:name="_GoBack" w:colFirst="0" w:colLast="1"/>
            <w:r>
              <w:rPr>
                <w:rFonts w:hint="eastAsia" w:cstheme="minorBidi"/>
                <w:b/>
                <w:kern w:val="2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b/>
                <w:sz w:val="28"/>
                <w:szCs w:val="28"/>
              </w:rPr>
              <w:t>秦敬怡</w:t>
            </w:r>
          </w:p>
        </w:tc>
        <w:tc>
          <w:tcPr>
            <w:tcW w:w="1352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13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b/>
                <w:sz w:val="28"/>
                <w:szCs w:val="28"/>
              </w:rPr>
              <w:t>焦凤巍</w:t>
            </w:r>
          </w:p>
        </w:tc>
        <w:tc>
          <w:tcPr>
            <w:tcW w:w="1352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13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30"/>
                <w:szCs w:val="30"/>
                <w:lang w:val="en-US" w:eastAsia="zh-CN" w:bidi="ar-SA"/>
              </w:rPr>
              <w:t>3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b/>
                <w:sz w:val="28"/>
                <w:szCs w:val="28"/>
              </w:rPr>
              <w:t>冯丹丹</w:t>
            </w:r>
          </w:p>
        </w:tc>
        <w:tc>
          <w:tcPr>
            <w:tcW w:w="1352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13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b/>
                <w:sz w:val="28"/>
                <w:szCs w:val="28"/>
              </w:rPr>
              <w:t>刘允鑫</w:t>
            </w:r>
          </w:p>
        </w:tc>
        <w:tc>
          <w:tcPr>
            <w:tcW w:w="1352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13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30"/>
                <w:szCs w:val="30"/>
                <w:lang w:val="en-US" w:eastAsia="zh-CN" w:bidi="ar-SA"/>
              </w:rPr>
              <w:t>5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b/>
                <w:sz w:val="28"/>
                <w:szCs w:val="28"/>
              </w:rPr>
              <w:t>李亚东</w:t>
            </w:r>
          </w:p>
        </w:tc>
        <w:tc>
          <w:tcPr>
            <w:tcW w:w="1352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13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30"/>
                <w:szCs w:val="30"/>
                <w:lang w:val="en-US" w:eastAsia="zh-CN" w:bidi="ar-SA"/>
              </w:rPr>
              <w:t>6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b/>
                <w:sz w:val="28"/>
                <w:szCs w:val="28"/>
              </w:rPr>
              <w:t>左佳美</w:t>
            </w:r>
          </w:p>
        </w:tc>
        <w:tc>
          <w:tcPr>
            <w:tcW w:w="1352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13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30"/>
                <w:szCs w:val="30"/>
                <w:lang w:val="en-US" w:eastAsia="zh-CN" w:bidi="ar-SA"/>
              </w:rPr>
              <w:t>7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b/>
                <w:sz w:val="28"/>
                <w:szCs w:val="28"/>
              </w:rPr>
              <w:t>李雪红</w:t>
            </w:r>
          </w:p>
        </w:tc>
        <w:tc>
          <w:tcPr>
            <w:tcW w:w="1352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139" w:type="dxa"/>
          </w:tcPr>
          <w:p/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3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13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3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13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3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13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3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13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13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13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3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13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3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13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3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13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3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13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3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13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3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13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13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13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3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13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3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13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3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13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3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13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3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13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3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028" w:type="dxa"/>
          </w:tcPr>
          <w:p/>
        </w:tc>
        <w:tc>
          <w:tcPr>
            <w:tcW w:w="1352" w:type="dxa"/>
          </w:tcPr>
          <w:p/>
        </w:tc>
        <w:tc>
          <w:tcPr>
            <w:tcW w:w="2139" w:type="dxa"/>
          </w:tcPr>
          <w:p/>
        </w:tc>
      </w:tr>
    </w:tbl>
    <w:p/>
    <w:p>
      <w:r>
        <w:rPr>
          <w:rFonts w:hint="eastAsia"/>
        </w:rPr>
        <w:t>注：按学员加入班级顺序排列，培训学员和补培学员各一份，2020年9月28日前发送到班级共享及指定邮箱。</w:t>
      </w:r>
    </w:p>
    <w:p>
      <w:r>
        <w:rPr>
          <w:rFonts w:hint="eastAsia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E07"/>
    <w:rsid w:val="000A5E07"/>
    <w:rsid w:val="001452B2"/>
    <w:rsid w:val="003C6EB1"/>
    <w:rsid w:val="006E53CC"/>
    <w:rsid w:val="00783902"/>
    <w:rsid w:val="008D7815"/>
    <w:rsid w:val="00CF50A5"/>
    <w:rsid w:val="00D23EE0"/>
    <w:rsid w:val="00D333D3"/>
    <w:rsid w:val="038F6C70"/>
    <w:rsid w:val="1BA70727"/>
    <w:rsid w:val="24075A30"/>
    <w:rsid w:val="6D65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</Words>
  <Characters>779</Characters>
  <Lines>6</Lines>
  <Paragraphs>1</Paragraphs>
  <TotalTime>1</TotalTime>
  <ScaleCrop>false</ScaleCrop>
  <LinksUpToDate>false</LinksUpToDate>
  <CharactersWithSpaces>914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2020-10-16T03:57:26Z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