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</w:t>
      </w:r>
      <w:r>
        <w:rPr>
          <w:rFonts w:hint="eastAsia"/>
          <w:b/>
          <w:sz w:val="44"/>
          <w:szCs w:val="44"/>
          <w:lang w:eastAsia="zh-CN"/>
        </w:rPr>
        <w:t>（补培）</w:t>
      </w:r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燎原乡幼儿园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王艳玲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eastAsia="zh-CN"/>
        </w:rPr>
        <w:t>15765292886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51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5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宋益同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王艳玲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邓雅楠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康月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1" w:type="dxa"/>
          </w:tcPr>
          <w:p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64F9"/>
    <w:rsid w:val="08F17CFB"/>
    <w:rsid w:val="32E10290"/>
    <w:rsid w:val="4F6B6FFC"/>
    <w:rsid w:val="66F8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2020-09-23T14:50:00Z</dcterms:created>
  <dc:creator>Administrator</dc:creator>
  <cp:lastModifiedBy>老陈</cp:lastModifiedBy>
  <cp:lastPrinted>2020-09-23T15:09:00Z</cp:lastPrinted>
  <dcterms:modified xsi:type="dcterms:W3CDTF">2020-10-16T02:27:05Z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