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6F" w:rsidRDefault="004E628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9A556F" w:rsidRDefault="004E628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DA6E5A">
        <w:rPr>
          <w:rFonts w:hint="eastAsia"/>
          <w:sz w:val="28"/>
          <w:szCs w:val="28"/>
        </w:rPr>
        <w:t>荣富幼儿园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主管领导：</w:t>
      </w:r>
      <w:r w:rsidR="00DA6E5A">
        <w:rPr>
          <w:rFonts w:hint="eastAsia"/>
          <w:sz w:val="28"/>
          <w:szCs w:val="28"/>
        </w:rPr>
        <w:t>王振海</w:t>
      </w:r>
      <w:r>
        <w:rPr>
          <w:rFonts w:hint="eastAsia"/>
          <w:sz w:val="28"/>
          <w:szCs w:val="28"/>
        </w:rPr>
        <w:t xml:space="preserve">  </w:t>
      </w:r>
      <w:bookmarkStart w:id="0" w:name="_GoBack"/>
      <w:bookmarkEnd w:id="0"/>
      <w:r>
        <w:rPr>
          <w:rFonts w:hint="eastAsia"/>
          <w:sz w:val="28"/>
          <w:szCs w:val="28"/>
        </w:rPr>
        <w:t>联系方式：</w:t>
      </w:r>
      <w:r w:rsidR="00DA6E5A">
        <w:rPr>
          <w:rFonts w:hint="eastAsia"/>
          <w:sz w:val="28"/>
          <w:szCs w:val="28"/>
        </w:rPr>
        <w:t>15945575778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9A556F">
        <w:trPr>
          <w:trHeight w:val="787"/>
        </w:trPr>
        <w:tc>
          <w:tcPr>
            <w:tcW w:w="1105" w:type="dxa"/>
          </w:tcPr>
          <w:p w:rsidR="009A556F" w:rsidRDefault="004E62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A556F" w:rsidRDefault="004E62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A556F" w:rsidRDefault="004E62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A556F" w:rsidRDefault="004E62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A556F" w:rsidRDefault="004E62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9A556F" w:rsidRDefault="004E62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7E73B6">
        <w:trPr>
          <w:trHeight w:val="403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7E73B6" w:rsidRDefault="007E73B6" w:rsidP="00FC1E8C">
            <w:r>
              <w:rPr>
                <w:rFonts w:hint="eastAsia"/>
              </w:rPr>
              <w:t>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琪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琪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张宏豆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姜东月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李烁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403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琳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赵婉莹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葛春辉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王振海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赵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斐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 w:rsidP="003D3865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7E73B6" w:rsidRDefault="007E73B6" w:rsidP="003D3865"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莹</w:t>
            </w:r>
          </w:p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403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403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  <w:tr w:rsidR="007E73B6">
        <w:trPr>
          <w:trHeight w:val="384"/>
        </w:trPr>
        <w:tc>
          <w:tcPr>
            <w:tcW w:w="1105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707" w:type="dxa"/>
          </w:tcPr>
          <w:p w:rsidR="007E73B6" w:rsidRDefault="007E73B6"/>
        </w:tc>
        <w:tc>
          <w:tcPr>
            <w:tcW w:w="1138" w:type="dxa"/>
          </w:tcPr>
          <w:p w:rsidR="007E73B6" w:rsidRDefault="007E73B6"/>
        </w:tc>
        <w:tc>
          <w:tcPr>
            <w:tcW w:w="1801" w:type="dxa"/>
          </w:tcPr>
          <w:p w:rsidR="007E73B6" w:rsidRDefault="007E73B6"/>
        </w:tc>
      </w:tr>
    </w:tbl>
    <w:p w:rsidR="009A556F" w:rsidRDefault="009A556F"/>
    <w:p w:rsidR="009A556F" w:rsidRDefault="004E6280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9A556F" w:rsidRDefault="004E6280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9A556F" w:rsidSect="009A5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A50" w:rsidRDefault="00047A50" w:rsidP="00DA6E5A">
      <w:r>
        <w:separator/>
      </w:r>
    </w:p>
  </w:endnote>
  <w:endnote w:type="continuationSeparator" w:id="1">
    <w:p w:rsidR="00047A50" w:rsidRDefault="00047A50" w:rsidP="00DA6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A50" w:rsidRDefault="00047A50" w:rsidP="00DA6E5A">
      <w:r>
        <w:separator/>
      </w:r>
    </w:p>
  </w:footnote>
  <w:footnote w:type="continuationSeparator" w:id="1">
    <w:p w:rsidR="00047A50" w:rsidRDefault="00047A50" w:rsidP="00DA6E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47A50"/>
    <w:rsid w:val="000A5E07"/>
    <w:rsid w:val="00354CFB"/>
    <w:rsid w:val="003C6EB1"/>
    <w:rsid w:val="004E6280"/>
    <w:rsid w:val="007E73B6"/>
    <w:rsid w:val="00801092"/>
    <w:rsid w:val="008D7815"/>
    <w:rsid w:val="009A556F"/>
    <w:rsid w:val="00B00D74"/>
    <w:rsid w:val="00D333D3"/>
    <w:rsid w:val="00DA6E5A"/>
    <w:rsid w:val="00FB198C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6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A5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A6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A6E5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A6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A6E5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9</cp:revision>
  <cp:lastPrinted>2020-09-23T07:09:00Z</cp:lastPrinted>
  <dcterms:created xsi:type="dcterms:W3CDTF">2020-09-23T06:50:00Z</dcterms:created>
  <dcterms:modified xsi:type="dcterms:W3CDTF">2021-04-23T01:12:00Z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