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Lines="100" w:afterAutospacing="0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2021-2022第一学期校本培训日程安排</w:t>
      </w:r>
    </w:p>
    <w:p>
      <w:pPr>
        <w:pStyle w:val="2"/>
        <w:shd w:val="clear" w:color="auto" w:fill="FFFFFF"/>
        <w:spacing w:before="0" w:beforeAutospacing="0" w:afterLines="100" w:afterAutospacing="0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兰西县第四小学校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一、Word应用（15分）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（网络下载视频，教师集中观看）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日共计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天）。</w:t>
      </w:r>
    </w:p>
    <w:p>
      <w:pPr>
        <w:widowControl/>
        <w:spacing w:line="580" w:lineRule="exact"/>
        <w:ind w:firstLine="643" w:firstLineChars="200"/>
        <w:jc w:val="left"/>
      </w:pPr>
      <w:r>
        <w:rPr>
          <w:rFonts w:hint="eastAsia" w:cs="宋体"/>
          <w:b/>
          <w:bCs/>
          <w:color w:val="000000"/>
          <w:sz w:val="32"/>
          <w:szCs w:val="32"/>
        </w:rPr>
        <w:t>1.培训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课程设置：</w:t>
      </w:r>
    </w:p>
    <w:p>
      <w:pPr>
        <w:pStyle w:val="3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 xml:space="preserve"> Word教学应用，排版，工作簿、文档输出等</w:t>
      </w:r>
    </w:p>
    <w:p>
      <w:pPr>
        <w:pStyle w:val="3"/>
        <w:spacing w:line="560" w:lineRule="exact"/>
        <w:ind w:firstLine="643" w:firstLineChars="200"/>
        <w:rPr>
          <w:rStyle w:val="12"/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Style w:val="12"/>
          <w:rFonts w:hint="eastAsia" w:ascii="宋体" w:hAnsi="宋体" w:cs="宋体"/>
          <w:b/>
          <w:bCs/>
          <w:color w:val="000000"/>
          <w:sz w:val="32"/>
          <w:szCs w:val="32"/>
        </w:rPr>
        <w:t>2.培训作业：</w:t>
      </w:r>
    </w:p>
    <w:p>
      <w:pPr>
        <w:pStyle w:val="3"/>
        <w:ind w:firstLine="640" w:firstLineChars="200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结合视频教学，学校出测试题，集中参训学员闭卷答题。</w:t>
      </w:r>
    </w:p>
    <w:p>
      <w:pPr>
        <w:pStyle w:val="3"/>
        <w:spacing w:line="560" w:lineRule="exact"/>
        <w:ind w:left="420" w:leftChars="200" w:firstLine="321" w:firstLineChars="1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3.考核评价：</w:t>
      </w:r>
    </w:p>
    <w:p>
      <w:pPr>
        <w:pStyle w:val="3"/>
        <w:spacing w:line="560" w:lineRule="exact"/>
        <w:ind w:left="420" w:leftChars="200" w:firstLine="320" w:firstLineChars="10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教师集中学习签到3分，学习笔记记录6分，教师答题提交试卷6分（卷面分值100分，80分以上成绩合格，计6分）。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二、PPT应用（15分）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（网络下载视频，教师集中观看）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日-8日共计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天）。</w:t>
      </w:r>
    </w:p>
    <w:p>
      <w:pPr>
        <w:widowControl/>
        <w:spacing w:line="580" w:lineRule="exact"/>
        <w:ind w:firstLine="643" w:firstLineChars="200"/>
        <w:jc w:val="left"/>
      </w:pPr>
      <w:r>
        <w:rPr>
          <w:rFonts w:hint="eastAsia" w:cs="宋体"/>
          <w:b/>
          <w:bCs/>
          <w:color w:val="000000"/>
          <w:sz w:val="32"/>
          <w:szCs w:val="32"/>
        </w:rPr>
        <w:t>1.培训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课程设置：</w:t>
      </w:r>
    </w:p>
    <w:p>
      <w:pPr>
        <w:pStyle w:val="3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 xml:space="preserve"> PPT制作</w:t>
      </w:r>
    </w:p>
    <w:p>
      <w:pPr>
        <w:pStyle w:val="3"/>
        <w:spacing w:line="560" w:lineRule="exact"/>
        <w:ind w:firstLine="643" w:firstLineChars="200"/>
        <w:rPr>
          <w:rStyle w:val="12"/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Style w:val="12"/>
          <w:rFonts w:hint="eastAsia" w:ascii="宋体" w:hAnsi="宋体" w:cs="宋体"/>
          <w:b/>
          <w:bCs/>
          <w:color w:val="000000"/>
          <w:sz w:val="32"/>
          <w:szCs w:val="32"/>
        </w:rPr>
        <w:t>2.培训作业：</w:t>
      </w:r>
    </w:p>
    <w:p>
      <w:pPr>
        <w:pStyle w:val="3"/>
        <w:ind w:firstLine="640" w:firstLineChars="200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结合视频教学，学校出测试题，集中参训学员闭卷答题。</w:t>
      </w:r>
    </w:p>
    <w:p>
      <w:pPr>
        <w:pStyle w:val="3"/>
        <w:ind w:firstLine="640" w:firstLineChars="200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</w:p>
    <w:p>
      <w:pPr>
        <w:pStyle w:val="3"/>
        <w:ind w:firstLine="640" w:firstLineChars="200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4475F"/>
    <w:rsid w:val="007C71C9"/>
    <w:rsid w:val="00884AB3"/>
    <w:rsid w:val="00C37697"/>
    <w:rsid w:val="00EF5772"/>
    <w:rsid w:val="14223190"/>
    <w:rsid w:val="2D54475F"/>
    <w:rsid w:val="3BE8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spacing w:line="360" w:lineRule="exact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正文文本 Char"/>
    <w:basedOn w:val="7"/>
    <w:link w:val="3"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2">
    <w:name w:val="td-playbase__title-t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4</TotalTime>
  <ScaleCrop>false</ScaleCrop>
  <LinksUpToDate>false</LinksUpToDate>
  <CharactersWithSpaces>330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2021-09-29T00:29:00Z</dcterms:created>
  <dc:creator>20201216FZQ</dc:creator>
  <cp:lastModifiedBy>Administrator</cp:lastModifiedBy>
  <cp:lastPrinted>2021-09-27T04:17:00Z</cp:lastPrinted>
  <dcterms:modified xsi:type="dcterms:W3CDTF">2021-09-30T02:53:44Z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29AB9B70DDA3471CB1E3306B7EA863D8</vt:lpwstr>
  </property>
</Properties>
</file>