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1807" w:firstLineChars="500"/>
        <w:jc w:val="center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平山</w:t>
      </w:r>
      <w:bookmarkStart w:id="0" w:name="_GoBack"/>
      <w:bookmarkEnd w:id="0"/>
      <w:r>
        <w:rPr>
          <w:rStyle w:val="4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中心</w:t>
      </w:r>
      <w:r>
        <w:rPr>
          <w:rStyle w:val="4"/>
          <w:rFonts w:ascii="黑体" w:hAnsi="黑体" w:eastAsia="黑体" w:cs="黑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幼儿园2021——2022第一学期培训日程</w:t>
      </w:r>
    </w:p>
    <w:tbl>
      <w:tblPr>
        <w:tblStyle w:val="6"/>
        <w:tblW w:w="1509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894"/>
        <w:gridCol w:w="6250"/>
        <w:gridCol w:w="4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14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园本培训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9月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30日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pict>
                <v:line id="1027" o:spid="_x0000_s1026" o:spt="20" style="position:absolute;left:0pt;flip:x;margin-left:9.25pt;margin-top:3.5pt;height:64.8pt;width:0.9pt;z-index:1024;mso-width-relative:page;mso-height-relative:page;" filled="f" stroked="t" coordsize="21600,21600">
                  <v:path arrowok="t"/>
                  <v:fill on="f" focussize="0,0"/>
                  <v:stroke/>
                  <v:imagedata o:title=""/>
                  <o:lock v:ext="edit"/>
                </v:line>
              </w:pic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11月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5日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培训内容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课程来源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研修作业与考评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校本培训师德师风培训（9月30日——10月8日）</w:t>
            </w: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小班研讨内容《幼儿</w:t>
            </w:r>
            <w:r>
              <w:rPr>
                <w:rStyle w:val="4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行为习惯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》（10月15日—10月22日）</w:t>
            </w: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630" w:firstLineChars="30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中班研修内容《</w:t>
            </w:r>
            <w:r>
              <w:rPr>
                <w:rStyle w:val="4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幼儿语言能力培养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》（10月25日  ——10月29日）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  <w:t>大班研修内容《</w:t>
            </w:r>
            <w:r>
              <w:rPr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幼儿自主创编</w:t>
            </w:r>
            <w:r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  <w:t>》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  <w:t>（10月29--11月5日）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第一部分：《师德师风培训学习》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第二部分：</w:t>
            </w:r>
            <w:r>
              <w:rPr>
                <w:rStyle w:val="4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小班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Style w:val="4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幼儿行为习惯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》反思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第三部分：</w:t>
            </w:r>
            <w:r>
              <w:rPr>
                <w:rStyle w:val="4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中班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Style w:val="4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幼儿语言能力培养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》活动计划</w:t>
            </w:r>
          </w:p>
          <w:p>
            <w:pPr>
              <w:snapToGrid/>
              <w:spacing w:before="0" w:beforeAutospacing="0" w:after="0" w:afterAutospacing="0" w:line="200" w:lineRule="exact"/>
              <w:ind w:left="0" w:leftChars="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00" w:lineRule="exact"/>
              <w:ind w:left="0" w:leftChars="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00" w:lineRule="exact"/>
              <w:ind w:left="0" w:leftChars="0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第四部分：</w:t>
            </w:r>
            <w:r>
              <w:rPr>
                <w:rStyle w:val="4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大班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《</w:t>
            </w:r>
            <w:r>
              <w:rPr>
                <w:rStyle w:val="4"/>
                <w:rFonts w:hint="eastAsia"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幼儿自主创编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》总结</w:t>
            </w:r>
          </w:p>
        </w:tc>
        <w:tc>
          <w:tcPr>
            <w:tcW w:w="4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作业一：上交一篇师德师风心得体会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Style w:val="4"/>
                <w:rFonts w:ascii="Calibri" w:hAnsi="Calibri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考核评价：</w:t>
            </w: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此板块考核满分为15分，上交一次得15分，不交视为0分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作业二：第二部分，第三部分，第四部分看好时间上交相关材料，反思，计划，总结，每交上交一次得5，三次都提交得15分，每少一项扣5分。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sectPr>
      <w:pgSz w:w="16838" w:h="11906"/>
      <w:pgMar w:top="839" w:right="930" w:bottom="839" w:left="873" w:header="851" w:footer="992" w:gutter="0"/>
      <w:paperSrc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4"/>
    <w:qFormat/>
    <w:uiPriority w:val="0"/>
    <w:rPr>
      <w:color w:val="800080"/>
    </w:rPr>
  </w:style>
  <w:style w:type="character" w:customStyle="1" w:styleId="4">
    <w:name w:val="NormalCharacter"/>
    <w:qFormat/>
    <w:uiPriority w:val="0"/>
  </w:style>
  <w:style w:type="character" w:styleId="5">
    <w:name w:val="Hyperlink"/>
    <w:basedOn w:val="4"/>
    <w:qFormat/>
    <w:uiPriority w:val="0"/>
    <w:rPr>
      <w:color w:val="0000FF"/>
    </w:rPr>
  </w:style>
  <w:style w:type="table" w:customStyle="1" w:styleId="7">
    <w:name w:val="TableNormal"/>
    <w:uiPriority w:val="0"/>
  </w:style>
  <w:style w:type="paragraph" w:customStyle="1" w:styleId="8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table" w:customStyle="1" w:styleId="9">
    <w:name w:val="TableGrid"/>
    <w:basedOn w:val="7"/>
    <w:qFormat/>
    <w:uiPriority w:val="0"/>
  </w:style>
  <w:style w:type="character" w:customStyle="1" w:styleId="10">
    <w:name w:val="UserStyle_0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318</Words>
  <Characters>352</Characters>
  <Lines>0</Lines>
  <Paragraphs>91</Paragraphs>
  <TotalTime>0</TotalTime>
  <ScaleCrop>false</ScaleCrop>
  <LinksUpToDate>false</LinksUpToDate>
  <CharactersWithSpaces>384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2021-09-30T12:17:19Z</dcterms:created>
  <dc:creator>WPS Office</dc:creator>
  <cp:lastModifiedBy>iPhone</cp:lastModifiedBy>
  <dcterms:modified xsi:type="dcterms:W3CDTF">2021-10-05T11:18:55Z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caa7189c4ac943dcb2539649ee7098d8</vt:lpwstr>
  </property>
  <property fmtid="{D5CDD505-2E9C-101B-9397-08002B2CF9AE}" pid="3" name="KSOProductBuildVer">
    <vt:lpwstr>2052-11.15.0</vt:lpwstr>
  </property>
</Properties>
</file>