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  <w:r>
        <w:rPr>
          <w:rFonts w:hint="eastAsia"/>
          <w:b/>
          <w:sz w:val="36"/>
          <w:szCs w:val="36"/>
          <w:lang w:eastAsia="zh-CN"/>
        </w:rPr>
        <w:t>（中</w:t>
      </w: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远大二中</w:t>
      </w:r>
      <w:r>
        <w:rPr>
          <w:rFonts w:hint="eastAsia"/>
          <w:sz w:val="28"/>
          <w:szCs w:val="28"/>
        </w:rPr>
        <w:t xml:space="preserve">   主管领导：</w:t>
      </w:r>
      <w:r>
        <w:rPr>
          <w:rFonts w:hint="eastAsia"/>
          <w:sz w:val="28"/>
          <w:szCs w:val="28"/>
          <w:lang w:eastAsia="zh-CN"/>
        </w:rPr>
        <w:t>邓春梅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15845054358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孙立茹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许春涛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莫国庆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贾东雪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于春红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王学玲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邓春梅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高香玉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周金峰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郑文林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赵娜娜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贺秀娟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琦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王海红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李婷婷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苑博喧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刘婷婷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谷玲玲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王宇欣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任众超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汤佳乐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高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刘佳琪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唐美旭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王超越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尹鑫悦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刘雪飞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郭立永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杨金洁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3ZTBhMWZlZThhMDk5NzkzMGZiMWQ3NDY1YjE2OWY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10149A4"/>
    <w:rsid w:val="4F9C1AFE"/>
    <w:rsid w:val="50430111"/>
    <w:rsid w:val="50D70BAB"/>
    <w:rsid w:val="526E0336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388</Characters>
  <Lines>3</Lines>
  <Paragraphs>1</Paragraphs>
  <TotalTime>5</TotalTime>
  <ScaleCrop>false</ScaleCrop>
  <LinksUpToDate>false</LinksUpToDate>
  <CharactersWithSpaces>410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2022-09-29T02:40:31Z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