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黑体"/>
          <w:color w:val="000000" w:themeColor="text1"/>
          <w:sz w:val="32"/>
          <w:szCs w:val="32"/>
        </w:rPr>
      </w:pPr>
      <w:r>
        <w:rPr>
          <w:rFonts w:hint="eastAsia" w:ascii="黑体" w:hAnsi="黑体" w:eastAsia="黑体" w:cs="黑体"/>
          <w:color w:val="000000" w:themeColor="text1"/>
          <w:sz w:val="44"/>
          <w:szCs w:val="44"/>
        </w:rPr>
        <w:t xml:space="preserve"> 燎原镇中心校“推门听课”活动计划</w:t>
      </w:r>
      <w:bookmarkStart w:id="0" w:name="_GoBack"/>
      <w:bookmarkEnd w:id="0"/>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为深入贯彻落实2023年国家、省、市教育工作会议精神和《兰西县中小学“推门听课”活动实施方案》要求</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提高教育教学质量。结合我校实际，本学期在全校广泛开展“推门听课”活动，现制定如下计划。</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一、指导思想和主要目的</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二、领导组织</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组 长：郭朝有</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副组长：刘海波   刘  双</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成</w:t>
      </w:r>
      <w:r>
        <w:rPr>
          <w:rFonts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rPr>
        <w:t xml:space="preserve">员：薛  姣   董宏图   宋  欢   </w:t>
      </w:r>
      <w:r>
        <w:rPr>
          <w:rFonts w:hint="eastAsia" w:ascii="仿宋" w:hAnsi="仿宋" w:eastAsia="仿宋" w:cs="仿宋"/>
          <w:color w:val="000000" w:themeColor="text1"/>
          <w:sz w:val="32"/>
          <w:szCs w:val="32"/>
          <w:lang w:eastAsia="zh-CN"/>
        </w:rPr>
        <w:t>张欣颖</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rPr>
        <w:t>孙艳艳</w:t>
      </w:r>
    </w:p>
    <w:p>
      <w:pPr>
        <w:spacing w:line="600" w:lineRule="exact"/>
        <w:ind w:firstLine="960" w:firstLineChars="30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sz w:val="32"/>
          <w:szCs w:val="32"/>
          <w:lang w:eastAsia="zh-CN"/>
        </w:rPr>
        <w:t>孟令悦</w:t>
      </w:r>
      <w:r>
        <w:rPr>
          <w:rFonts w:hint="eastAsia" w:ascii="仿宋" w:hAnsi="仿宋" w:eastAsia="仿宋" w:cs="仿宋"/>
          <w:color w:val="000000" w:themeColor="text1"/>
          <w:sz w:val="32"/>
          <w:szCs w:val="32"/>
          <w:lang w:val="en-US" w:eastAsia="zh-CN"/>
        </w:rPr>
        <w:t xml:space="preserve">   田海晶</w:t>
      </w:r>
      <w:r>
        <w:rPr>
          <w:rFonts w:hint="eastAsia" w:ascii="仿宋" w:hAnsi="仿宋" w:eastAsia="仿宋" w:cs="仿宋"/>
          <w:color w:val="000000" w:themeColor="text1"/>
          <w:sz w:val="32"/>
          <w:szCs w:val="32"/>
        </w:rPr>
        <w:t xml:space="preserve">   王  欣</w:t>
      </w:r>
      <w:r>
        <w:rPr>
          <w:rFonts w:hint="eastAsia" w:ascii="仿宋" w:hAnsi="仿宋" w:eastAsia="仿宋" w:cs="仿宋"/>
          <w:color w:val="000000" w:themeColor="text1"/>
          <w:sz w:val="32"/>
          <w:szCs w:val="32"/>
          <w:lang w:val="en-US" w:eastAsia="zh-CN"/>
        </w:rPr>
        <w:t xml:space="preserve">   曹  爽</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教研组分工</w:t>
      </w:r>
    </w:p>
    <w:p>
      <w:pPr>
        <w:spacing w:line="600" w:lineRule="exact"/>
        <w:ind w:firstLine="960" w:firstLineChars="300"/>
        <w:rPr>
          <w:rFonts w:ascii="仿宋" w:hAnsi="仿宋" w:eastAsia="仿宋" w:cs="仿宋"/>
          <w:b/>
          <w:color w:val="000000" w:themeColor="text1"/>
          <w:sz w:val="32"/>
          <w:szCs w:val="32"/>
        </w:rPr>
      </w:pPr>
      <w:r>
        <w:rPr>
          <w:rFonts w:hint="eastAsia" w:ascii="仿宋" w:hAnsi="仿宋" w:eastAsia="仿宋" w:cs="仿宋"/>
          <w:color w:val="000000" w:themeColor="text1"/>
          <w:sz w:val="32"/>
          <w:szCs w:val="32"/>
        </w:rPr>
        <w:t>语文组：</w:t>
      </w:r>
      <w:r>
        <w:rPr>
          <w:rFonts w:hint="eastAsia" w:ascii="仿宋" w:hAnsi="仿宋" w:eastAsia="仿宋" w:cs="仿宋"/>
          <w:b/>
          <w:color w:val="000000" w:themeColor="text1"/>
          <w:sz w:val="32"/>
          <w:szCs w:val="32"/>
        </w:rPr>
        <w:t>薛  姣</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尚雨馨  王  伟  马晨迪   张秋影   姜  超   </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丛  欢  林洪艳  苏乐乐</w:t>
      </w:r>
    </w:p>
    <w:p>
      <w:pPr>
        <w:spacing w:line="600" w:lineRule="exact"/>
        <w:ind w:firstLine="960" w:firstLineChars="300"/>
        <w:rPr>
          <w:rFonts w:ascii="仿宋" w:hAnsi="仿宋" w:eastAsia="仿宋" w:cs="仿宋"/>
          <w:b/>
          <w:color w:val="000000" w:themeColor="text1"/>
          <w:sz w:val="32"/>
          <w:szCs w:val="32"/>
        </w:rPr>
      </w:pPr>
      <w:r>
        <w:rPr>
          <w:rFonts w:hint="eastAsia" w:ascii="仿宋" w:hAnsi="仿宋" w:eastAsia="仿宋" w:cs="仿宋"/>
          <w:color w:val="000000" w:themeColor="text1"/>
          <w:sz w:val="32"/>
          <w:szCs w:val="32"/>
        </w:rPr>
        <w:t>数学组：</w:t>
      </w:r>
      <w:r>
        <w:rPr>
          <w:rFonts w:hint="eastAsia" w:ascii="仿宋" w:hAnsi="仿宋" w:eastAsia="仿宋" w:cs="仿宋"/>
          <w:b/>
          <w:color w:val="000000" w:themeColor="text1"/>
          <w:sz w:val="32"/>
          <w:szCs w:val="32"/>
        </w:rPr>
        <w:t>董宏图</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柴永富  辛  岩  刘玉岩  郭丹丹  许方权</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李欣阳  樊兆琦  王文化  </w:t>
      </w:r>
    </w:p>
    <w:p>
      <w:pPr>
        <w:spacing w:line="600" w:lineRule="exact"/>
        <w:ind w:firstLine="960" w:firstLineChars="300"/>
        <w:rPr>
          <w:rFonts w:ascii="仿宋" w:hAnsi="仿宋" w:eastAsia="仿宋" w:cs="仿宋"/>
          <w:b/>
          <w:color w:val="000000" w:themeColor="text1"/>
          <w:sz w:val="32"/>
          <w:szCs w:val="32"/>
        </w:rPr>
      </w:pPr>
      <w:r>
        <w:rPr>
          <w:rFonts w:hint="eastAsia" w:ascii="仿宋" w:hAnsi="仿宋" w:eastAsia="仿宋" w:cs="仿宋"/>
          <w:color w:val="000000" w:themeColor="text1"/>
          <w:sz w:val="32"/>
          <w:szCs w:val="32"/>
        </w:rPr>
        <w:t>英语组：</w:t>
      </w:r>
      <w:r>
        <w:rPr>
          <w:rFonts w:hint="eastAsia" w:ascii="仿宋" w:hAnsi="仿宋" w:eastAsia="仿宋" w:cs="仿宋"/>
          <w:b/>
          <w:color w:val="000000" w:themeColor="text1"/>
          <w:sz w:val="32"/>
          <w:szCs w:val="32"/>
        </w:rPr>
        <w:t>宋  欢</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李文连  刘  双  曹  爽   吴庆珍   张超然</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科学组：</w:t>
      </w:r>
      <w:r>
        <w:rPr>
          <w:rFonts w:hint="eastAsia" w:ascii="仿宋" w:hAnsi="仿宋" w:eastAsia="仿宋" w:cs="仿宋"/>
          <w:b/>
          <w:bCs/>
          <w:color w:val="000000" w:themeColor="text1"/>
          <w:sz w:val="32"/>
          <w:szCs w:val="32"/>
        </w:rPr>
        <w:t xml:space="preserve">张欣颖  </w:t>
      </w:r>
      <w:r>
        <w:rPr>
          <w:rFonts w:hint="eastAsia" w:ascii="仿宋" w:hAnsi="仿宋" w:eastAsia="仿宋" w:cs="仿宋"/>
          <w:color w:val="000000" w:themeColor="text1"/>
          <w:sz w:val="32"/>
          <w:szCs w:val="32"/>
        </w:rPr>
        <w:t>杨雯雯   何文文   马元元</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道法组：</w:t>
      </w:r>
      <w:r>
        <w:rPr>
          <w:rFonts w:hint="eastAsia" w:ascii="仿宋" w:hAnsi="仿宋" w:eastAsia="仿宋" w:cs="仿宋"/>
          <w:b/>
          <w:bCs/>
          <w:color w:val="000000" w:themeColor="text1"/>
          <w:sz w:val="32"/>
          <w:szCs w:val="32"/>
        </w:rPr>
        <w:t xml:space="preserve">孙艳艳  </w:t>
      </w:r>
      <w:r>
        <w:rPr>
          <w:rFonts w:hint="eastAsia" w:ascii="仿宋" w:hAnsi="仿宋" w:eastAsia="仿宋" w:cs="仿宋"/>
          <w:color w:val="000000" w:themeColor="text1"/>
          <w:sz w:val="32"/>
          <w:szCs w:val="32"/>
        </w:rPr>
        <w:t>刘海波   张  路   王秀波  田嘉慧</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音乐组：</w:t>
      </w:r>
      <w:r>
        <w:rPr>
          <w:rFonts w:hint="eastAsia" w:ascii="仿宋" w:hAnsi="仿宋" w:eastAsia="仿宋" w:cs="仿宋"/>
          <w:b/>
          <w:bCs/>
          <w:color w:val="000000" w:themeColor="text1"/>
          <w:sz w:val="32"/>
          <w:szCs w:val="32"/>
        </w:rPr>
        <w:t xml:space="preserve">孟令悦  </w:t>
      </w:r>
      <w:r>
        <w:rPr>
          <w:rFonts w:hint="eastAsia" w:ascii="仿宋" w:hAnsi="仿宋" w:eastAsia="仿宋" w:cs="仿宋"/>
          <w:color w:val="000000" w:themeColor="text1"/>
          <w:sz w:val="32"/>
          <w:szCs w:val="32"/>
        </w:rPr>
        <w:t>王春欢</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体育组：</w:t>
      </w:r>
      <w:r>
        <w:rPr>
          <w:rFonts w:hint="eastAsia" w:ascii="仿宋" w:hAnsi="仿宋" w:eastAsia="仿宋" w:cs="仿宋"/>
          <w:b/>
          <w:bCs/>
          <w:color w:val="000000" w:themeColor="text1"/>
          <w:sz w:val="32"/>
          <w:szCs w:val="32"/>
        </w:rPr>
        <w:t>田海晶</w:t>
      </w:r>
      <w:r>
        <w:rPr>
          <w:rFonts w:hint="eastAsia" w:ascii="仿宋" w:hAnsi="仿宋" w:eastAsia="仿宋" w:cs="仿宋"/>
          <w:color w:val="000000" w:themeColor="text1"/>
          <w:sz w:val="32"/>
          <w:szCs w:val="32"/>
        </w:rPr>
        <w:t xml:space="preserve">  吴文民</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美术组：</w:t>
      </w:r>
      <w:r>
        <w:rPr>
          <w:rFonts w:hint="eastAsia" w:ascii="仿宋" w:hAnsi="仿宋" w:eastAsia="仿宋" w:cs="仿宋"/>
          <w:b/>
          <w:bCs/>
          <w:color w:val="000000" w:themeColor="text1"/>
          <w:sz w:val="32"/>
          <w:szCs w:val="32"/>
        </w:rPr>
        <w:t xml:space="preserve">王  欣  </w:t>
      </w:r>
      <w:r>
        <w:rPr>
          <w:rFonts w:hint="eastAsia" w:ascii="仿宋" w:hAnsi="仿宋" w:eastAsia="仿宋" w:cs="仿宋"/>
          <w:color w:val="000000" w:themeColor="text1"/>
          <w:sz w:val="32"/>
          <w:szCs w:val="32"/>
        </w:rPr>
        <w:t>王明昭   王新宇</w:t>
      </w:r>
    </w:p>
    <w:p>
      <w:pPr>
        <w:spacing w:line="600" w:lineRule="exact"/>
        <w:ind w:firstLine="960" w:firstLineChars="300"/>
        <w:rPr>
          <w:rFonts w:ascii="仿宋" w:hAnsi="仿宋" w:eastAsia="仿宋" w:cs="仿宋"/>
          <w:bCs/>
          <w:color w:val="000000" w:themeColor="text1"/>
          <w:sz w:val="32"/>
          <w:szCs w:val="32"/>
        </w:rPr>
      </w:pPr>
      <w:r>
        <w:rPr>
          <w:rFonts w:hint="eastAsia" w:ascii="仿宋" w:hAnsi="仿宋" w:eastAsia="仿宋" w:cs="仿宋"/>
          <w:color w:val="000000" w:themeColor="text1"/>
          <w:sz w:val="32"/>
          <w:szCs w:val="32"/>
        </w:rPr>
        <w:t>信息技术组：</w:t>
      </w:r>
      <w:r>
        <w:rPr>
          <w:rFonts w:hint="eastAsia" w:ascii="仿宋" w:hAnsi="仿宋" w:eastAsia="仿宋" w:cs="仿宋"/>
          <w:b/>
          <w:bCs/>
          <w:color w:val="000000" w:themeColor="text1"/>
          <w:sz w:val="32"/>
          <w:szCs w:val="32"/>
        </w:rPr>
        <w:t xml:space="preserve">张欣颖   </w:t>
      </w:r>
      <w:r>
        <w:rPr>
          <w:rFonts w:hint="eastAsia" w:ascii="仿宋" w:hAnsi="仿宋" w:eastAsia="仿宋" w:cs="仿宋"/>
          <w:bCs/>
          <w:color w:val="000000" w:themeColor="text1"/>
          <w:sz w:val="32"/>
          <w:szCs w:val="32"/>
        </w:rPr>
        <w:t>孙艳艳   谷东雪</w:t>
      </w:r>
    </w:p>
    <w:p>
      <w:pPr>
        <w:spacing w:line="600" w:lineRule="exact"/>
        <w:ind w:firstLine="960" w:firstLineChars="3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综合实践组：</w:t>
      </w:r>
      <w:r>
        <w:rPr>
          <w:rFonts w:hint="eastAsia" w:ascii="仿宋" w:hAnsi="仿宋" w:eastAsia="仿宋" w:cs="仿宋"/>
          <w:b/>
          <w:bCs/>
          <w:color w:val="000000" w:themeColor="text1"/>
          <w:sz w:val="32"/>
          <w:szCs w:val="32"/>
        </w:rPr>
        <w:t>曹  爽</w:t>
      </w:r>
      <w:r>
        <w:rPr>
          <w:rFonts w:hint="eastAsia" w:ascii="仿宋" w:hAnsi="仿宋" w:eastAsia="仿宋" w:cs="仿宋"/>
          <w:color w:val="000000" w:themeColor="text1"/>
          <w:sz w:val="32"/>
          <w:szCs w:val="32"/>
        </w:rPr>
        <w:t xml:space="preserve">   马元元   曹爽   李文连  吴庆珍</w:t>
      </w:r>
    </w:p>
    <w:p>
      <w:pPr>
        <w:spacing w:line="600" w:lineRule="exact"/>
        <w:ind w:firstLine="960" w:firstLineChars="3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劳动组：</w:t>
      </w:r>
      <w:r>
        <w:rPr>
          <w:rFonts w:hint="eastAsia" w:ascii="仿宋" w:hAnsi="仿宋" w:eastAsia="仿宋" w:cs="仿宋"/>
          <w:b/>
          <w:color w:val="000000" w:themeColor="text1"/>
          <w:sz w:val="32"/>
          <w:szCs w:val="32"/>
        </w:rPr>
        <w:t>宋欢</w:t>
      </w:r>
      <w:r>
        <w:rPr>
          <w:rFonts w:hint="eastAsia" w:ascii="仿宋" w:hAnsi="仿宋" w:eastAsia="仿宋" w:cs="仿宋"/>
          <w:color w:val="000000" w:themeColor="text1"/>
          <w:sz w:val="32"/>
          <w:szCs w:val="32"/>
        </w:rPr>
        <w:t xml:space="preserve">  张路  杨雯雯  谷东雪</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三、实施办法 </w:t>
      </w:r>
    </w:p>
    <w:p>
      <w:pPr>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 “推门听课”工作的实施</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教导处制定切合本校实际的“推门听课”工作实施方案，组建由学校校长任组长、学校分管教学工作副校长为副组长、学校中层干部和学科（教研）组长为成员的工作领导小组，组织开展常态化 “推门听课”活动，做到全面、科学、客观，并正确运用评价结果。建立健全校长、副校长和中层干部听课、任课、评课制度，校领导班子要随时深入课堂，听评课每学期不少于30节；分管教学工作的副校长、主任每学期听评课不少于48节，其他领导听评课每学期不少于32节。坚持每周听课不少于1节，避免为完成任务而集中突击听课。</w:t>
      </w:r>
    </w:p>
    <w:p>
      <w:pPr>
        <w:spacing w:line="600" w:lineRule="exact"/>
        <w:ind w:firstLine="643" w:firstLineChars="2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（二）其他工作要求</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1.学校教导处制定《课程表》，全体教师严格按照课标授课；《备课组成员信息表》；《教师任课分工信息表》；《周进度表》。</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2.每位教师开学前备出一周的教学设计。</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3.学科设教研组长，组长负责每学科的活动开展，每次推门听课时，校长、副校长及中层领导深入课堂听课。</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4.设定听课签到簿。</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5.出课教师要有纸质版教案（与本节课相应的）。</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6.听课人员要有听课本及本堂课的评课记录（评价单）。</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四、评价内容及形式</w:t>
      </w:r>
    </w:p>
    <w:p>
      <w:pPr>
        <w:spacing w:line="600" w:lineRule="exact"/>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1.评价内容：</w:t>
      </w:r>
      <w:r>
        <w:rPr>
          <w:rFonts w:hint="eastAsia" w:ascii="仿宋" w:hAnsi="仿宋" w:eastAsia="仿宋" w:cs="仿宋"/>
          <w:color w:val="000000" w:themeColor="text1"/>
          <w:sz w:val="32"/>
          <w:szCs w:val="32"/>
        </w:rPr>
        <w:t>主要突出对课堂教学的有效性、学生的学习主体性、小组合作的必要性、课堂练习的实效性等方面进行评议，还可以对教师教学中的教学设计、教学语言、课堂管理、师生互动、习题配置、结构安排、知识密度乃至板书、教态等若干方面逐一进行评价。</w:t>
      </w:r>
    </w:p>
    <w:p>
      <w:pPr>
        <w:spacing w:line="600" w:lineRule="exact"/>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2.评价形式：</w:t>
      </w:r>
      <w:r>
        <w:rPr>
          <w:rFonts w:hint="eastAsia" w:ascii="仿宋" w:hAnsi="仿宋" w:eastAsia="仿宋" w:cs="仿宋"/>
          <w:color w:val="000000" w:themeColor="text1"/>
          <w:sz w:val="32"/>
          <w:szCs w:val="32"/>
        </w:rPr>
        <w:t>采取定量评价和定性评价相结合、及时评价与事后评价相结合等评价形式。</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五、评价及运用</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1.对“推门听课”所做的评价综合考评，进行认真分析、总结，充分认识课堂教学能力和水平是教师的综合素质和专业能力重要体现，但也不能用一节课的好坏来作为衡量教师教学水平和能力的唯一尺子。</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2.评价意见公布后，对优秀的课堂课例要在全校予以提炼推广；对未达到基本的课堂教学要求的教师，将组成由教研组长、学科优秀教师的评价小组对其进行指导，并将对其进行第二轮推门听课。</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3.若经过两轮听课后，课堂教学仍不能基本满足教学要求的，建议学校对该教师进行培训、指导。若还不能满足基本教学要求的，建议进行必要的岗位调整。</w:t>
      </w:r>
    </w:p>
    <w:p>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根据“推门听课”评价结果对优秀教师、经典课例进行表彰奖励。</w:t>
      </w:r>
    </w:p>
    <w:p>
      <w:pPr>
        <w:spacing w:line="60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六、保障措施</w:t>
      </w:r>
    </w:p>
    <w:p>
      <w:pPr>
        <w:spacing w:line="600" w:lineRule="exact"/>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1.统一思想，提高认识。</w:t>
      </w:r>
      <w:r>
        <w:rPr>
          <w:rFonts w:hint="eastAsia" w:ascii="仿宋" w:hAnsi="仿宋" w:eastAsia="仿宋" w:cs="仿宋"/>
          <w:color w:val="000000" w:themeColor="text1"/>
          <w:sz w:val="32"/>
          <w:szCs w:val="32"/>
        </w:rPr>
        <w:t>开展“推门听课”活动，目的是客观、真实地了解学校教学管理及教师课堂教学的现状，查找学校教学管理中存在的问题，以进一步规范学校的教学管理行为，促进学校提高教学质量。各学校要充分认识开展“推门听课”活动的目的和意义，迅速组建和出台本校“推门听课”领导小组和工作方案。</w:t>
      </w:r>
    </w:p>
    <w:p>
      <w:pPr>
        <w:spacing w:line="600" w:lineRule="exact"/>
        <w:ind w:firstLine="643" w:firstLineChars="200"/>
        <w:rPr>
          <w:rFonts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2.认真组织，积极准备。</w:t>
      </w:r>
      <w:r>
        <w:rPr>
          <w:rFonts w:hint="eastAsia" w:ascii="仿宋" w:hAnsi="仿宋" w:eastAsia="仿宋" w:cs="仿宋"/>
          <w:color w:val="000000" w:themeColor="text1"/>
          <w:sz w:val="32"/>
          <w:szCs w:val="32"/>
        </w:rPr>
        <w:t>“推门听课”活动是不提前通知的情况下实施，活动范围覆盖全校所有学科。日常教学中要遵循教育规律和教学计划，认真备好和上好每一堂课，学校和教师以教学管理的常态迎接“推门听课”，不因“推门听课”而突击准备。</w:t>
      </w:r>
    </w:p>
    <w:p>
      <w:pPr>
        <w:spacing w:line="600" w:lineRule="exact"/>
        <w:ind w:firstLine="643" w:firstLineChars="200"/>
        <w:rPr>
          <w:rFonts w:ascii="仿宋" w:hAnsi="仿宋" w:eastAsia="仿宋" w:cs="仿宋"/>
          <w:color w:val="000000" w:themeColor="text1"/>
          <w:sz w:val="24"/>
        </w:rPr>
      </w:pPr>
      <w:r>
        <w:rPr>
          <w:rFonts w:hint="eastAsia" w:ascii="仿宋" w:hAnsi="仿宋" w:eastAsia="仿宋" w:cs="仿宋"/>
          <w:b/>
          <w:bCs/>
          <w:color w:val="000000" w:themeColor="text1"/>
          <w:sz w:val="32"/>
          <w:szCs w:val="32"/>
        </w:rPr>
        <w:t>3.加强指导，重视改进。</w:t>
      </w:r>
      <w:r>
        <w:rPr>
          <w:rFonts w:hint="eastAsia" w:ascii="仿宋" w:hAnsi="仿宋" w:eastAsia="仿宋" w:cs="仿宋"/>
          <w:color w:val="000000" w:themeColor="text1"/>
          <w:sz w:val="32"/>
          <w:szCs w:val="32"/>
        </w:rPr>
        <w:t>每一学期“推门听课”活动结束后，学校将对各学科组的意见进行再评议，形成最终评价意见，并将评价意见集中进行反馈。任课教师要根据反馈意见，制定具体整改方案并抓紧整改，学校将对后续工作进行跟踪。</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YyNWFkZjMzZDM2ZWNjNWIwZDVmMzJiYmMxOGE3YzQifQ=="/>
  </w:docVars>
  <w:rsids>
    <w:rsidRoot w:val="70AB2828"/>
    <w:rsid w:val="0001006C"/>
    <w:rsid w:val="000A11A3"/>
    <w:rsid w:val="000B3BB6"/>
    <w:rsid w:val="00186285"/>
    <w:rsid w:val="001C2C20"/>
    <w:rsid w:val="002805AF"/>
    <w:rsid w:val="00371E3B"/>
    <w:rsid w:val="004A00E2"/>
    <w:rsid w:val="004C28B8"/>
    <w:rsid w:val="004C4D8D"/>
    <w:rsid w:val="00502D3D"/>
    <w:rsid w:val="00542A9F"/>
    <w:rsid w:val="005D4575"/>
    <w:rsid w:val="006C7E14"/>
    <w:rsid w:val="007516F6"/>
    <w:rsid w:val="00770F4E"/>
    <w:rsid w:val="007B29DC"/>
    <w:rsid w:val="00887F39"/>
    <w:rsid w:val="009256A3"/>
    <w:rsid w:val="0094491D"/>
    <w:rsid w:val="009E006E"/>
    <w:rsid w:val="009E7EDA"/>
    <w:rsid w:val="00A173F5"/>
    <w:rsid w:val="00B345B3"/>
    <w:rsid w:val="00C14691"/>
    <w:rsid w:val="00D07E1B"/>
    <w:rsid w:val="00E4522A"/>
    <w:rsid w:val="00E5099D"/>
    <w:rsid w:val="00E836A4"/>
    <w:rsid w:val="00EC6CC6"/>
    <w:rsid w:val="00EE6F04"/>
    <w:rsid w:val="00F27778"/>
    <w:rsid w:val="00F35D71"/>
    <w:rsid w:val="00F53BE1"/>
    <w:rsid w:val="05C16F23"/>
    <w:rsid w:val="0CF43B18"/>
    <w:rsid w:val="16011ADE"/>
    <w:rsid w:val="17584751"/>
    <w:rsid w:val="181E1BD8"/>
    <w:rsid w:val="1826218F"/>
    <w:rsid w:val="1DAF53C6"/>
    <w:rsid w:val="222D60D3"/>
    <w:rsid w:val="234006BA"/>
    <w:rsid w:val="2C340183"/>
    <w:rsid w:val="2F7A5A14"/>
    <w:rsid w:val="31C818B7"/>
    <w:rsid w:val="337056F6"/>
    <w:rsid w:val="36CC05CE"/>
    <w:rsid w:val="39A64AE6"/>
    <w:rsid w:val="3A183298"/>
    <w:rsid w:val="3B880BAC"/>
    <w:rsid w:val="432C6869"/>
    <w:rsid w:val="43A17CC1"/>
    <w:rsid w:val="44BC0BCB"/>
    <w:rsid w:val="48782D73"/>
    <w:rsid w:val="4DDA688A"/>
    <w:rsid w:val="51DB0B9F"/>
    <w:rsid w:val="5E7E2B8A"/>
    <w:rsid w:val="65B45FD8"/>
    <w:rsid w:val="680818FC"/>
    <w:rsid w:val="6DA72B68"/>
    <w:rsid w:val="70AB2828"/>
    <w:rsid w:val="75373A3B"/>
    <w:rsid w:val="79A8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1794</Words>
  <Characters>1815</Characters>
  <Lines>1</Lines>
  <Paragraphs>4</Paragraphs>
  <TotalTime>76</TotalTime>
  <ScaleCrop>false</ScaleCrop>
  <LinksUpToDate>false</LinksUpToDate>
  <CharactersWithSpaces>1978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2023-02-16T23:23:00Z</dcterms:created>
  <dc:creator>Administrator</dc:creator>
  <cp:lastModifiedBy>Administrator</cp:lastModifiedBy>
  <cp:lastPrinted>2023-02-14T09:11:00Z</cp:lastPrinted>
  <dcterms:modified xsi:type="dcterms:W3CDTF">2023-02-20T01:59:59Z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1F056D49D0AF43728013BCA6A07A3E5C</vt:lpwstr>
  </property>
</Properties>
</file>