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rPr>
        <w:t>“推门听课”活动计划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兰西县第一小学校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color w:val="000000" w:themeColor="text1"/>
          <w:sz w:val="32"/>
          <w:szCs w:val="32"/>
          <w:lang w:val="en-US" w:eastAsia="zh-CN"/>
        </w:rPr>
      </w:pPr>
      <w:bookmarkStart w:id="0" w:name="_GoBack"/>
      <w:bookmarkEnd w:id="0"/>
      <w:r>
        <w:rPr>
          <w:rFonts w:hint="eastAsia" w:ascii="楷体" w:hAnsi="楷体" w:eastAsia="楷体" w:cs="楷体"/>
          <w:color w:val="000000" w:themeColor="text1"/>
          <w:sz w:val="32"/>
          <w:szCs w:val="32"/>
          <w:lang w:val="en-US" w:eastAsia="zh-CN"/>
        </w:rPr>
        <w:t>2022-2023学年度第二学期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为深入贯彻落实2023年国家、省、市教育工作会议精神和《兰西县中小学“推门听课”活动实施方案》要求</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提高教育教学质量。结合我校实际，本学期在全校广泛开展“推门听课”活动，现制定如下计划。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长：张志佳</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val="en-US" w:eastAsia="zh-CN"/>
        </w:rPr>
        <w:t>林井志</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val="en-US" w:eastAsia="zh-CN"/>
        </w:rPr>
        <w:t>刘丽杰 韩策</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w:t>
      </w:r>
      <w:r>
        <w:rPr>
          <w:rFonts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rPr>
        <w:t>员：</w:t>
      </w:r>
      <w:r>
        <w:rPr>
          <w:rFonts w:hint="eastAsia" w:ascii="仿宋" w:hAnsi="仿宋" w:eastAsia="仿宋" w:cs="仿宋"/>
          <w:color w:val="000000" w:themeColor="text1"/>
          <w:sz w:val="32"/>
          <w:szCs w:val="32"/>
          <w:lang w:val="en-US" w:eastAsia="zh-CN"/>
        </w:rPr>
        <w:t>付忠君 宋伟达 李娜娜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教导处制定切合本校实际的“推门听课”工作实施方案，组建由学校校长任组长、学校分管教学工作副校长为副组长、学校中层干部和学科（教研）组长为成员的工作领导小组，组织开展常态化 “推门听课”活动，做到全面、科学、客观，并正确运用评价结果。建立健全校长、副校长和中层干部听课、任课、评课制度，校领导班子要随时深入课堂，听评课每学期不少于30节；分管教学工作的副校长、主任每学期听评课不少于48节，其他领导听评课每学期不少于32节。坚持每周听课不少于1节，避免为完成任务而集中突击听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1.学校教导处制定《课程表》，全体教师严格按照课标授课；《备课组成员信息表》；《教师任课分工信息表》；《周进度表》。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3.学科设教研组长，组长负责每学科的活动开展，每次推门听课时，校长、副校长及中层领导深入课堂听课。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学生的学习主体性、小组合作的必要性、课堂练习的实效性等方面进行评议，还可以对教师教学中的教学设计、教学语言、课堂管理、师生互动、习题配置、结构安排、知识密度乃至板书、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2.评价意见公布后，对优秀的课堂课例要在全校予以提炼推广；对未达到基本的课堂教学要求的教师，将组成由教研组长、学科优秀教师的评价小组对其进行指导，并将对其进行第二轮推门听课。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3.若经过两轮听课后，课堂教学仍不能基本满足教学要求的，建议学校对该教师进行培训、指导。若还不能满足基本教学要求的，建议进行必要的岗位调整。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学校教学管理及教师课堂教学的现状，查找学校教学管理中存在的问题，以进一步规范学校的教学管理行为，促进学校提高教学质量。各学校要充分认识开展“推门听课”活动的目的和意义，迅速组建和出台本校“推门听课”领导小组和工作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校所有学科。日常教学中要遵循教育规律和教学计划，认真备好和上好每一堂课，学校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color w:val="000000" w:themeColor="text1"/>
          <w:sz w:val="24"/>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学校将对各学科组的意见进行再评议，形成最终评价意见，并将评价意见集中进行反馈。任课教师要根据反馈意见，制定具体整改方案并抓紧整改，学校将对后续工作进行跟踪。</w:t>
      </w:r>
    </w:p>
    <w:sectPr>
      <w:footerReference r:id="rId3" w:type="default"/>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hiNTFkOWNmOWMzOTQxZjQ1MWM2MzFjYjVjYWFhMTkifQ=="/>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CF43B18"/>
    <w:rsid w:val="0F5F2783"/>
    <w:rsid w:val="12806DD8"/>
    <w:rsid w:val="16011ADE"/>
    <w:rsid w:val="17584751"/>
    <w:rsid w:val="181E1BD8"/>
    <w:rsid w:val="1826218F"/>
    <w:rsid w:val="1DAF53C6"/>
    <w:rsid w:val="222D60D3"/>
    <w:rsid w:val="234006BA"/>
    <w:rsid w:val="2C340183"/>
    <w:rsid w:val="2F7A5A14"/>
    <w:rsid w:val="31C818B7"/>
    <w:rsid w:val="337056F6"/>
    <w:rsid w:val="36CC05CE"/>
    <w:rsid w:val="39A64AE6"/>
    <w:rsid w:val="3A183298"/>
    <w:rsid w:val="3B880BAC"/>
    <w:rsid w:val="432C6869"/>
    <w:rsid w:val="43A17CC1"/>
    <w:rsid w:val="44BC0BCB"/>
    <w:rsid w:val="48782D73"/>
    <w:rsid w:val="4DDA688A"/>
    <w:rsid w:val="51DB0B9F"/>
    <w:rsid w:val="5E7E2B8A"/>
    <w:rsid w:val="65B45FD8"/>
    <w:rsid w:val="680818FC"/>
    <w:rsid w:val="6DA72B68"/>
    <w:rsid w:val="70AB2828"/>
    <w:rsid w:val="75373A3B"/>
    <w:rsid w:val="79A8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1591</Words>
  <Characters>1612</Characters>
  <Lines>1</Lines>
  <Paragraphs>4</Paragraphs>
  <TotalTime>83</TotalTime>
  <ScaleCrop>false</ScaleCrop>
  <LinksUpToDate>false</LinksUpToDate>
  <CharactersWithSpaces>1623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黉门隐士</cp:lastModifiedBy>
  <cp:lastPrinted>2023-02-14T09:11:00Z</cp:lastPrinted>
  <dcterms:modified xsi:type="dcterms:W3CDTF">2023-02-24T01:00:08Z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1F056D49D0AF43728013BCA6A07A3E5C</vt:lpwstr>
  </property>
</Properties>
</file>