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北安中学</w:t>
      </w:r>
      <w:r>
        <w:rPr>
          <w:rFonts w:hint="eastAsia" w:ascii="黑体" w:hAnsi="黑体" w:eastAsia="黑体" w:cs="黑体"/>
          <w:sz w:val="44"/>
          <w:szCs w:val="44"/>
        </w:rPr>
        <w:t>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0</w:t>
      </w:r>
      <w:r>
        <w:rPr>
          <w:rFonts w:hint="eastAsia" w:ascii="黑体" w:hAnsi="黑体" w:eastAsia="黑体" w:cs="黑体"/>
          <w:sz w:val="44"/>
          <w:szCs w:val="44"/>
        </w:rPr>
        <w:t>22 -2023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年度</w:t>
      </w:r>
      <w:r>
        <w:rPr>
          <w:rFonts w:hint="eastAsia" w:ascii="黑体" w:hAnsi="黑体" w:eastAsia="黑体" w:cs="黑体"/>
          <w:sz w:val="44"/>
          <w:szCs w:val="44"/>
        </w:rPr>
        <w:t>第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二学</w:t>
      </w:r>
      <w:r>
        <w:rPr>
          <w:rFonts w:hint="eastAsia" w:ascii="黑体" w:hAnsi="黑体" w:eastAsia="黑体" w:cs="黑体"/>
          <w:sz w:val="44"/>
          <w:szCs w:val="44"/>
        </w:rPr>
        <w:t>期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教学进度</w:t>
      </w:r>
      <w:r>
        <w:rPr>
          <w:rFonts w:hint="eastAsia" w:ascii="黑体" w:hAnsi="黑体" w:eastAsia="黑体" w:cs="黑体"/>
          <w:sz w:val="44"/>
          <w:szCs w:val="44"/>
        </w:rPr>
        <w:t>表</w:t>
      </w:r>
    </w:p>
    <w:p>
      <w:pPr>
        <w:rPr>
          <w:rFonts w:hint="default" w:ascii="楷体_GB2312" w:hAnsi="楷体_GB2312" w:eastAsia="楷体_GB2312" w:cs="楷体_GB2312"/>
          <w:sz w:val="24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任教班级: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李博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tbl>
      <w:tblPr>
        <w:tblStyle w:val="3"/>
        <w:tblW w:w="8504" w:type="dxa"/>
        <w:tblInd w:w="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624"/>
        <w:gridCol w:w="4302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192" w:type="dxa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157" w:type="dxa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893" w:type="dxa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3157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93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315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大米的来历</w:t>
            </w:r>
          </w:p>
        </w:tc>
        <w:tc>
          <w:tcPr>
            <w:tcW w:w="89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jc w:val="both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冰淇淋的生产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香蕉的保鲜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简易滴灌设备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8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192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2332"/>
                <w:tab w:val="center" w:pos="3726"/>
              </w:tabs>
              <w:spacing w:line="240" w:lineRule="auto"/>
              <w:jc w:val="lef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无土栽培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2332"/>
                <w:tab w:val="center" w:pos="3726"/>
              </w:tabs>
              <w:spacing w:line="240" w:lineRule="auto"/>
              <w:jc w:val="lef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5.6-5.12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酸奶工艺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头脑掀起风暴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分拣黄豆和绿豆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6.19-6.23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谁装的多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/>
    <w:p/>
    <w:p/>
    <w:p/>
    <w:p/>
    <w:p/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北安中学</w:t>
      </w:r>
      <w:r>
        <w:rPr>
          <w:rFonts w:hint="eastAsia" w:ascii="黑体" w:hAnsi="黑体" w:eastAsia="黑体" w:cs="黑体"/>
          <w:sz w:val="44"/>
          <w:szCs w:val="44"/>
        </w:rPr>
        <w:t>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0</w:t>
      </w:r>
      <w:r>
        <w:rPr>
          <w:rFonts w:hint="eastAsia" w:ascii="黑体" w:hAnsi="黑体" w:eastAsia="黑体" w:cs="黑体"/>
          <w:sz w:val="44"/>
          <w:szCs w:val="44"/>
        </w:rPr>
        <w:t>22 -2023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年度</w:t>
      </w:r>
      <w:r>
        <w:rPr>
          <w:rFonts w:hint="eastAsia" w:ascii="黑体" w:hAnsi="黑体" w:eastAsia="黑体" w:cs="黑体"/>
          <w:sz w:val="44"/>
          <w:szCs w:val="44"/>
        </w:rPr>
        <w:t>第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二学</w:t>
      </w:r>
      <w:r>
        <w:rPr>
          <w:rFonts w:hint="eastAsia" w:ascii="黑体" w:hAnsi="黑体" w:eastAsia="黑体" w:cs="黑体"/>
          <w:sz w:val="44"/>
          <w:szCs w:val="44"/>
        </w:rPr>
        <w:t>期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教学进度</w:t>
      </w:r>
      <w:r>
        <w:rPr>
          <w:rFonts w:hint="eastAsia" w:ascii="黑体" w:hAnsi="黑体" w:eastAsia="黑体" w:cs="黑体"/>
          <w:sz w:val="44"/>
          <w:szCs w:val="44"/>
        </w:rPr>
        <w:t>表</w:t>
      </w:r>
    </w:p>
    <w:p>
      <w:pPr>
        <w:rPr>
          <w:rFonts w:hint="default" w:ascii="楷体_GB2312" w:hAnsi="楷体_GB2312" w:eastAsia="楷体_GB2312" w:cs="楷体_GB2312"/>
          <w:sz w:val="24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任教班级: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李博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tbl>
      <w:tblPr>
        <w:tblStyle w:val="3"/>
        <w:tblW w:w="8504" w:type="dxa"/>
        <w:tblInd w:w="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624"/>
        <w:gridCol w:w="4302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192" w:type="dxa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157" w:type="dxa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893" w:type="dxa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3157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93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315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四通八达的道路</w:t>
            </w:r>
          </w:p>
        </w:tc>
        <w:tc>
          <w:tcPr>
            <w:tcW w:w="89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jc w:val="both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形态各异的桥梁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繁忙有序的交通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交通标志牌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8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192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2332"/>
                <w:tab w:val="center" w:pos="3726"/>
              </w:tabs>
              <w:spacing w:line="240" w:lineRule="auto"/>
              <w:jc w:val="lef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校园示意图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2332"/>
                <w:tab w:val="center" w:pos="3726"/>
              </w:tabs>
              <w:spacing w:line="240" w:lineRule="auto"/>
              <w:jc w:val="lef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5.6-5.12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交通向导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改变出玄机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坚固的桥梁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6.19-6.23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超级长桥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/>
    <w:p/>
    <w:p/>
    <w:p/>
    <w:p/>
    <w:p/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北安中学</w:t>
      </w:r>
      <w:r>
        <w:rPr>
          <w:rFonts w:hint="eastAsia" w:ascii="黑体" w:hAnsi="黑体" w:eastAsia="黑体" w:cs="黑体"/>
          <w:sz w:val="44"/>
          <w:szCs w:val="44"/>
        </w:rPr>
        <w:t>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0</w:t>
      </w:r>
      <w:r>
        <w:rPr>
          <w:rFonts w:hint="eastAsia" w:ascii="黑体" w:hAnsi="黑体" w:eastAsia="黑体" w:cs="黑体"/>
          <w:sz w:val="44"/>
          <w:szCs w:val="44"/>
        </w:rPr>
        <w:t>22 -2023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年度</w:t>
      </w:r>
      <w:r>
        <w:rPr>
          <w:rFonts w:hint="eastAsia" w:ascii="黑体" w:hAnsi="黑体" w:eastAsia="黑体" w:cs="黑体"/>
          <w:sz w:val="44"/>
          <w:szCs w:val="44"/>
        </w:rPr>
        <w:t>第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二学</w:t>
      </w:r>
      <w:r>
        <w:rPr>
          <w:rFonts w:hint="eastAsia" w:ascii="黑体" w:hAnsi="黑体" w:eastAsia="黑体" w:cs="黑体"/>
          <w:sz w:val="44"/>
          <w:szCs w:val="44"/>
        </w:rPr>
        <w:t>期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教学进度</w:t>
      </w:r>
      <w:r>
        <w:rPr>
          <w:rFonts w:hint="eastAsia" w:ascii="黑体" w:hAnsi="黑体" w:eastAsia="黑体" w:cs="黑体"/>
          <w:sz w:val="44"/>
          <w:szCs w:val="44"/>
        </w:rPr>
        <w:t>表</w:t>
      </w:r>
    </w:p>
    <w:p>
      <w:pPr>
        <w:rPr>
          <w:rFonts w:hint="default" w:ascii="楷体_GB2312" w:hAnsi="楷体_GB2312" w:eastAsia="楷体_GB2312" w:cs="楷体_GB2312"/>
          <w:sz w:val="24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任教班级: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李博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tbl>
      <w:tblPr>
        <w:tblStyle w:val="3"/>
        <w:tblW w:w="8504" w:type="dxa"/>
        <w:tblInd w:w="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624"/>
        <w:gridCol w:w="4302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192" w:type="dxa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157" w:type="dxa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893" w:type="dxa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3157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93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315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早期的机械</w:t>
            </w:r>
          </w:p>
        </w:tc>
        <w:tc>
          <w:tcPr>
            <w:tcW w:w="89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jc w:val="both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常用的工具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专用机械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与众不同的压路机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8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192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2332"/>
                <w:tab w:val="center" w:pos="3726"/>
              </w:tabs>
              <w:spacing w:line="240" w:lineRule="auto"/>
              <w:jc w:val="lef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机械手模型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2332"/>
                <w:tab w:val="center" w:pos="3726"/>
              </w:tabs>
              <w:spacing w:line="240" w:lineRule="auto"/>
              <w:jc w:val="lef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5.6-5.12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曲轴玩具方案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借用真奇妙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提升葡萄干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6.19-6.23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9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19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3157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发射乒乓球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YjgyZGI4ZGE5Y2ZkODI4OTliNGQzNjA3NGY4YjcifQ=="/>
  </w:docVars>
  <w:rsids>
    <w:rsidRoot w:val="00000000"/>
    <w:rsid w:val="07745B8B"/>
    <w:rsid w:val="1637298B"/>
    <w:rsid w:val="29A52521"/>
    <w:rsid w:val="42AB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2023-02-23T01:36:00Z</dcterms:created>
  <dc:creator>lenovo</dc:creator>
  <cp:lastModifiedBy>Administrator</cp:lastModifiedBy>
  <dcterms:modified xsi:type="dcterms:W3CDTF">2023-02-23T02:37:55Z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00163A06C1934B72B88C511C26A08FF7</vt:lpwstr>
  </property>
</Properties>
</file>