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="1760" w:firstLineChars="400"/>
        <w:jc w:val="both"/>
        <w:rPr>
          <w:rFonts w:ascii="黑体" w:eastAsia="黑体" w:hAnsi="黑体" w:hint="eastAsia"/>
          <w:b w:val="false"/>
          <w:bCs w:val="false"/>
          <w:sz w:val="44"/>
          <w:szCs w:val="44"/>
          <w:lang w:val="en-US" w:eastAsia="zh-CN"/>
        </w:rPr>
      </w:pPr>
      <w:r>
        <w:rPr>
          <w:rFonts w:ascii="黑体" w:eastAsia="黑体" w:hAnsi="黑体" w:hint="eastAsia"/>
          <w:b w:val="false"/>
          <w:bCs w:val="false"/>
          <w:sz w:val="44"/>
          <w:szCs w:val="44"/>
          <w:lang w:val="en-US" w:eastAsia="zh-CN"/>
        </w:rPr>
        <w:t>五年下语文</w:t>
      </w:r>
      <w:r>
        <w:rPr>
          <w:rFonts w:ascii="黑体" w:eastAsia="黑体" w:hAnsi="黑体" w:hint="eastAsia"/>
          <w:b w:val="false"/>
          <w:bCs w:val="false"/>
          <w:sz w:val="44"/>
          <w:szCs w:val="44"/>
        </w:rPr>
        <w:t>教学进度</w:t>
      </w:r>
      <w:r>
        <w:rPr>
          <w:rFonts w:ascii="黑体" w:eastAsia="黑体" w:hAnsi="黑体" w:hint="eastAsia"/>
          <w:b w:val="false"/>
          <w:bCs w:val="false"/>
          <w:sz w:val="44"/>
          <w:szCs w:val="44"/>
          <w:lang w:val="en-US" w:eastAsia="zh-CN"/>
        </w:rPr>
        <w:t>表</w:t>
      </w:r>
    </w:p>
    <w:p>
      <w:pPr>
        <w:pStyle w:val="style0"/>
        <w:ind w:firstLine="640" w:firstLineChars="200"/>
        <w:jc w:val="center"/>
        <w:rPr>
          <w:rFonts w:ascii="楷体" w:eastAsia="楷体" w:hAnsi="楷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楷体" w:eastAsia="楷体" w:hAnsi="楷体" w:hint="eastAsia"/>
          <w:b w:val="false"/>
          <w:bCs w:val="false"/>
          <w:sz w:val="32"/>
          <w:szCs w:val="32"/>
          <w:lang w:val="en-US" w:eastAsia="zh-CN"/>
        </w:rPr>
        <w:t xml:space="preserve">                              </w:t>
      </w:r>
    </w:p>
    <w:tbl>
      <w:tblPr>
        <w:tblStyle w:val="style4099"/>
        <w:tblW w:w="856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4350"/>
        <w:gridCol w:w="2674"/>
      </w:tblGrid>
      <w:tr>
        <w:trPr/>
        <w:tc>
          <w:tcPr>
            <w:tcW w:w="153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eastAsia="zh-CN"/>
              </w:rPr>
              <w:t>周次</w:t>
            </w:r>
          </w:p>
        </w:tc>
        <w:tc>
          <w:tcPr>
            <w:tcW w:w="435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题目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日期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第一周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 w:hint="eastAsia"/>
                <w:sz w:val="32"/>
                <w:szCs w:val="32"/>
                <w:lang w:eastAsia="zh-CN"/>
              </w:rPr>
              <w:t>古诗三首</w:t>
            </w: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 xml:space="preserve">   2.祖父的园子</w:t>
            </w:r>
          </w:p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3.月是故乡明  4.梅花魂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2.27-3.3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第二周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梅花魂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   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口语交际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    习作</w:t>
            </w:r>
          </w:p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语文园地  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3.6-3.10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第三周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ind w:left="160" w:leftChars="0" w:firstLine="0" w:firstLineChars="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草船借箭6.景阳冈</w:t>
            </w:r>
          </w:p>
          <w:p>
            <w:pPr>
              <w:pStyle w:val="style0"/>
              <w:numPr>
                <w:ilvl w:val="0"/>
                <w:numId w:val="0"/>
              </w:numP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7</w:t>
            </w:r>
            <w:r>
              <w:rPr>
                <w:rFonts w:ascii="仿宋" w:eastAsia="仿宋" w:hAnsi="仿宋" w:hint="eastAsia"/>
                <w:kern w:val="2"/>
                <w:sz w:val="32"/>
                <w:szCs w:val="32"/>
                <w:vertAlign w:val="baseline"/>
                <w:lang w:val="en-US" w:bidi="ar-SA" w:eastAsia="zh-CN"/>
              </w:rPr>
              <w:t>猴王出世  8.红楼春趣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3.13-3.17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第四周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0"/>
              </w:numPr>
              <w:ind w:left="160" w:leftChars="0"/>
              <w:rPr>
                <w:rFonts w:ascii="仿宋" w:eastAsia="仿宋" w:hAnsi="仿宋" w:hint="eastAsia"/>
                <w:kern w:val="2"/>
                <w:sz w:val="32"/>
                <w:szCs w:val="32"/>
                <w:vertAlign w:val="baseline"/>
                <w:lang w:val="en-US" w:bidi="ar-SA" w:eastAsia="zh-CN"/>
              </w:rPr>
            </w:pPr>
            <w:r>
              <w:rPr>
                <w:rFonts w:ascii="仿宋" w:eastAsia="仿宋" w:hAnsi="仿宋" w:hint="eastAsia"/>
                <w:kern w:val="2"/>
                <w:sz w:val="32"/>
                <w:szCs w:val="32"/>
                <w:vertAlign w:val="baseline"/>
                <w:lang w:val="en-US" w:bidi="ar-SA" w:eastAsia="zh-CN"/>
              </w:rPr>
              <w:t>口语交际   语文园地</w:t>
            </w:r>
          </w:p>
          <w:p>
            <w:pPr>
              <w:pStyle w:val="style0"/>
              <w:rPr>
                <w:rFonts w:ascii="仿宋" w:eastAsia="仿宋" w:hAnsi="仿宋" w:hint="eastAsia"/>
                <w:kern w:val="2"/>
                <w:sz w:val="32"/>
                <w:szCs w:val="32"/>
                <w:vertAlign w:val="baseline"/>
                <w:lang w:val="en-US" w:bidi="ar-SA" w:eastAsia="zh-CN"/>
              </w:rPr>
            </w:pPr>
            <w:r>
              <w:rPr>
                <w:rFonts w:ascii="仿宋" w:eastAsia="仿宋" w:hAnsi="仿宋" w:hint="eastAsia"/>
                <w:kern w:val="2"/>
                <w:sz w:val="32"/>
                <w:szCs w:val="32"/>
                <w:vertAlign w:val="baseline"/>
                <w:lang w:val="en-US" w:bidi="ar-SA" w:eastAsia="zh-CN"/>
              </w:rPr>
              <w:t>快乐读书屋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3.20-3.24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第五周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0"/>
              </w:numP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第三单元综合性学习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3.27-3.31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第六周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9.古诗三首10.青山处处埋忠骨11、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军神  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4.3-4.7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第七周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0"/>
              </w:numP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12、清贫  习作  语文园地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4.10-4.14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第八周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复习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1-4单元</w:t>
            </w:r>
          </w:p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13.人物描写一组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4.17-4.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21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第九周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14.刷子李  习作例文  习作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4.24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4.28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2"/>
              </w:numP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自相矛盾 16.田忌赛马17、跳水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5.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4-5.8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第十一周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习作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  语文园地</w:t>
            </w:r>
          </w:p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18.威尼斯小艇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5.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8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-5.1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第十二周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3"/>
              </w:numP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牧场之国   20.金字塔</w:t>
            </w:r>
          </w:p>
          <w:p>
            <w:pPr>
              <w:pStyle w:val="style0"/>
              <w:numPr>
                <w:ilvl w:val="0"/>
                <w:numId w:val="0"/>
              </w:numP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口语交际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5.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15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-5.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第十三周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jc w:val="both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口语交际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  习作  语文园地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5.2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5.26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第十四周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numPr>
                <w:ilvl w:val="0"/>
                <w:numId w:val="3"/>
              </w:numPr>
              <w:ind w:left="0" w:leftChars="0" w:firstLine="0" w:firstLineChars="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杨氏之子  22、手指</w:t>
            </w:r>
          </w:p>
          <w:p>
            <w:pPr>
              <w:pStyle w:val="style0"/>
              <w:numPr>
                <w:ilvl w:val="0"/>
                <w:numId w:val="0"/>
              </w:numPr>
              <w:ind w:leftChars="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23.童年的发现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5.29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6.2</w:t>
            </w:r>
          </w:p>
        </w:tc>
      </w:tr>
      <w:tr>
        <w:tblPrEx/>
        <w:trPr/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第十五周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口语交际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 xml:space="preserve">  习作  语文园地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6.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5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-6.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</w:tr>
      <w:tr>
        <w:tblPrEx/>
        <w:trPr>
          <w:trHeight w:val="459" w:hRule="atLeast"/>
        </w:trPr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第十六周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第四、五单元知识点回顾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6.1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-6.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</w:tr>
      <w:tr>
        <w:tblPrEx/>
        <w:trPr>
          <w:trHeight w:val="459" w:hRule="atLeast"/>
        </w:trPr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eastAsia="zh-CN"/>
              </w:rPr>
              <w:t>第十七周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第六单元知识点回顾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6.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19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-6.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23</w:t>
            </w:r>
          </w:p>
        </w:tc>
      </w:tr>
      <w:tr>
        <w:tblPrEx/>
        <w:trPr>
          <w:trHeight w:val="459" w:hRule="atLeast"/>
        </w:trPr>
        <w:tc>
          <w:tcPr>
            <w:tcW w:w="1539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4350" w:type="dxa"/>
            <w:tcBorders/>
          </w:tcPr>
          <w:p>
            <w:pPr>
              <w:pStyle w:val="style0"/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</w:pPr>
            <w:r>
              <w:rPr>
                <w:rFonts w:ascii="仿宋" w:eastAsia="仿宋" w:hAnsi="仿宋" w:hint="eastAsia"/>
                <w:sz w:val="32"/>
                <w:szCs w:val="32"/>
                <w:lang w:val="en-US" w:eastAsia="zh-CN"/>
              </w:rPr>
              <w:t>第七、八单元知识点回顾</w:t>
            </w:r>
          </w:p>
        </w:tc>
        <w:tc>
          <w:tcPr>
            <w:tcW w:w="26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6.26</w:t>
            </w:r>
            <w:r>
              <w:rPr>
                <w:rFonts w:ascii="仿宋" w:eastAsia="仿宋" w:hAnsi="仿宋" w:hint="eastAsia"/>
                <w:sz w:val="32"/>
                <w:szCs w:val="32"/>
                <w:vertAlign w:val="baseline"/>
                <w:lang w:val="en-US" w:eastAsia="zh-CN"/>
              </w:rPr>
              <w:t>-</w:t>
            </w:r>
            <w:r>
              <w:rPr>
                <w:rFonts w:ascii="仿宋" w:eastAsia="仿宋" w:hAnsi="仿宋" w:hint="default"/>
                <w:sz w:val="32"/>
                <w:szCs w:val="32"/>
                <w:vertAlign w:val="baseline"/>
                <w:lang w:val="en-US" w:eastAsia="zh-CN"/>
              </w:rPr>
              <w:t>6.30</w:t>
            </w:r>
          </w:p>
        </w:tc>
      </w:tr>
      <w:bookmarkStart w:id="0" w:name="_GoBack"/>
      <w:bookmarkEnd w:id="0"/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72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MingLiU-ExtB">
    <w:altName w:val="MingLiU-ExtB"/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A8A6A40A"/>
    <w:lvl w:ilvl="0">
      <w:start w:val="19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singleLevel"/>
    <w:tmpl w:val="F0096B2D"/>
    <w:lvl w:ilvl="0">
      <w:start w:val="15"/>
      <w:numFmt w:val="decimal"/>
      <w:suff w:val="nothing"/>
      <w:lvlText w:val="%1、"/>
      <w:lvlJc w:val="left"/>
      <w:pPr/>
    </w:lvl>
  </w:abstractNum>
  <w:abstractNum w:abstractNumId="2">
    <w:nsid w:val="00000002"/>
    <w:multiLevelType w:val="singleLevel"/>
    <w:tmpl w:val="2C3036F2"/>
    <w:lvl w:ilvl="0">
      <w:start w:val="5"/>
      <w:numFmt w:val="decimal"/>
      <w:lvlText w:val="%1."/>
      <w:lvlJc w:val="left"/>
      <w:pPr>
        <w:tabs>
          <w:tab w:val="left" w:leader="none" w:pos="312"/>
        </w:tabs>
        <w:ind w:left="16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link w:val="style4097"/>
    <w:uiPriority w:val="0"/>
    <w:pPr>
      <w:widowControl w:val="false"/>
      <w:snapToGrid w:val="false"/>
      <w:spacing w:beforeAutospacing="false" w:afterAutospacing="false" w:lineRule="auto" w:line="389"/>
      <w:jc w:val="both"/>
    </w:pPr>
    <w:rPr>
      <w:rFonts w:ascii="Calibri" w:eastAsia="MingLiU-ExtB" w:hAnsi="Calibri"/>
      <w:kern w:val="2"/>
      <w:sz w:val="30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默认段落字体1"/>
    <w:next w:val="style4097"/>
    <w:uiPriority w:val="0"/>
  </w:style>
  <w:style w:type="table" w:customStyle="1" w:styleId="style4098">
    <w:name w:val="普通表格1"/>
    <w:next w:val="style4098"/>
    <w:uiPriority w:val="0"/>
    <w:pPr/>
    <w:tcPr>
      <w:tcBorders/>
    </w:tcPr>
  </w:style>
  <w:style w:type="table" w:customStyle="1" w:styleId="style4099">
    <w:name w:val="网格型1"/>
    <w:basedOn w:val="style4098"/>
    <w:next w:val="style4099"/>
    <w:uiPriority w:val="0"/>
    <w:pPr>
      <w:widowControl w:val="false"/>
      <w:jc w:val="both"/>
    </w:pPr>
    <w:rPr/>
    <w:tblPr/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Words>321</Words>
  <Pages>2</Pages>
  <Characters>481</Characters>
  <Application>WPS Office</Application>
  <DocSecurity>0</DocSecurity>
  <Paragraphs>87</Paragraphs>
  <ScaleCrop>false</ScaleCrop>
  <LinksUpToDate>false</LinksUpToDate>
  <CharactersWithSpaces>556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2023-02-22T11:56:22Z</dcterms:created>
  <dc:creator>培培</dc:creator>
  <lastModifiedBy>PEQM00</lastModifiedBy>
  <dcterms:modified xsi:type="dcterms:W3CDTF">2023-02-22T13:51:30Z</dcterms:modified>
  <revision>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0E6902D7E7034791BC8EBD078A293062</vt:lpwstr>
  </property>
</Properties>
</file>