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700" w:lineRule="exact"/>
        <w:jc w:val="center"/>
        <w:rPr>
          <w:rFonts w:ascii="黑体" w:hAnsi="黑体" w:eastAsia="黑体" w:cs="华文中宋"/>
          <w:b/>
          <w:bCs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兰西县</w:t>
      </w:r>
      <w:r>
        <w:rPr>
          <w:rFonts w:hint="eastAsia" w:ascii="黑体" w:hAnsi="黑体" w:eastAsia="黑体" w:cs="仿宋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第二</w:t>
      </w:r>
      <w:r>
        <w:rPr>
          <w:rFonts w:hint="eastAsia" w:ascii="黑体" w:hAnsi="黑体" w:eastAsia="黑体" w:cs="仿宋"/>
          <w:color w:val="000000" w:themeColor="text1"/>
          <w:sz w:val="44"/>
          <w:szCs w:val="44"/>
          <w14:textFill>
            <w14:solidFill>
              <w14:schemeClr w14:val="tx1"/>
            </w14:solidFill>
          </w14:textFill>
        </w:rPr>
        <w:t>小学“推门听课”活动计划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为深入贯彻落实2023年国家、省、市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、县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教育工作会议精神和《兰西县中小学“推门听课”活动实施方案》要求</w:t>
      </w:r>
      <w:r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,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全面提高教师能力水平和教学质量，建设高质量教师队伍，促进教育优质均衡发展，推进基础教育改革，提升教育整体竞争力，经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校领导班子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研究，决定在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度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实施“推门听课”活动，现制定如下计划。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一、指导思想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以党的二十大精神为指导，扎实推进新时代教育评价改革，进一步强化每所学校、每个教师的教学质量意识，促进学校重视常规教学管理，促使教师将新课程理念转化为具体课堂教学行为，重视上好每一节课，切实发挥课堂教学在提高教育教学质量过程中的主阵地作用。</w:t>
      </w:r>
    </w:p>
    <w:p>
      <w:pPr>
        <w:numPr>
          <w:numId w:val="0"/>
        </w:num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二、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目的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用“推门听课”来随时监控教师每节课的准备情况，检验教师的课堂教学质量。借助“推门听课”活动以提高课堂教学有效性为突破口，通过听课、评课与研讨、评价意见运用等方式，带动全体教师研究课堂，反思教学。一要提升教师的学科素养，二要提升课堂教学改革，三要提升基础教育质量。开启多方位促进教师教学理念和教学水平提升模式，着力打造一支师德高尚、业务精良的专业化的高质量教师队伍，以队伍建设的高水平促进教育的高质量发展。</w:t>
      </w:r>
    </w:p>
    <w:p>
      <w:pPr>
        <w:numPr>
          <w:numId w:val="0"/>
        </w:num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三、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要求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(一）不打招呼。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听课前不告知，随机听课。</w:t>
      </w:r>
    </w:p>
    <w:p>
      <w:pPr>
        <w:spacing w:line="540" w:lineRule="exact"/>
        <w:ind w:firstLine="640" w:firstLineChars="200"/>
        <w:jc w:val="left"/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（二）全员全科参与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，严格按课表上课。</w:t>
      </w:r>
    </w:p>
    <w:p>
      <w:pPr>
        <w:numPr>
          <w:numId w:val="0"/>
        </w:numPr>
        <w:spacing w:line="540" w:lineRule="exact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多媒体授课。出课教师必须合理使用信息技术手段辅助课堂教学。课堂教学中新课标精神要在教学内容、教学方法、教学手段等方面中体现。多媒体的选择和使用要为落实新课标精神服务，为促进学生的发展服务，为提高课堂教学的有效性服务。 </w:t>
      </w:r>
    </w:p>
    <w:p>
      <w:pPr>
        <w:numPr>
          <w:numId w:val="0"/>
        </w:num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四、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实施</w:t>
      </w:r>
    </w:p>
    <w:p>
      <w:pPr>
        <w:spacing w:line="540" w:lineRule="exact"/>
        <w:ind w:left="420" w:leftChars="200" w:firstLine="320" w:firstLineChars="1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（一）听课范围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语文、数学、英语、科学、道法、音乐、体育、美术、信息技术、劳动、综合实践。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（二）听课组别</w:t>
      </w:r>
    </w:p>
    <w:p>
      <w:pPr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语文、音乐、美术。</w:t>
      </w:r>
    </w:p>
    <w:p>
      <w:pPr>
        <w:spacing w:line="540" w:lineRule="exact"/>
        <w:ind w:firstLine="640" w:firstLineChars="200"/>
        <w:textAlignment w:val="baseline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组：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数学、道法、体育。</w:t>
      </w:r>
    </w:p>
    <w:p>
      <w:pPr>
        <w:spacing w:line="540" w:lineRule="exact"/>
        <w:ind w:firstLine="640" w:firstLineChars="200"/>
        <w:textAlignment w:val="baseline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3组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英语、科学、劳动、综合实践、信息技术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及其他地方课程。</w:t>
      </w:r>
    </w:p>
    <w:p>
      <w:pPr>
        <w:spacing w:line="540" w:lineRule="exact"/>
        <w:ind w:firstLine="643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（三）方法步骤</w:t>
      </w:r>
    </w:p>
    <w:p>
      <w:pPr>
        <w:spacing w:line="540" w:lineRule="exact"/>
        <w:ind w:firstLine="643"/>
        <w:rPr>
          <w:rFonts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第一阶段：宣传发动（2月13日-2月19日）</w:t>
      </w:r>
    </w:p>
    <w:p>
      <w:pPr>
        <w:spacing w:before="156" w:beforeLines="50" w:after="156" w:afterLines="50"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结合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教体局下发《兰西县中小学“推门听课”活动实施方案》和《兰西县中小学“推门听课”活动计划》。召开“推门听课”活动专项会议，按照教体局的实施方案和活动计划全面部署落实“推门听课”任务。</w:t>
      </w:r>
    </w:p>
    <w:p>
      <w:pPr>
        <w:spacing w:line="540" w:lineRule="exact"/>
        <w:ind w:firstLine="643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第二阶段：学习准备（2月20日-2月26日）</w:t>
      </w:r>
    </w:p>
    <w:p>
      <w:pPr>
        <w:spacing w:line="540" w:lineRule="exact"/>
        <w:ind w:firstLine="643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提前备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写出一周的教学设计：</w:t>
      </w:r>
    </w:p>
    <w:p>
      <w:pPr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1.基本信息齐全：课题、学科、课时、教者姓名、主备人、授课年班、授课时间、教案类型等。</w:t>
      </w:r>
    </w:p>
    <w:p>
      <w:pPr>
        <w:spacing w:line="540" w:lineRule="exact"/>
        <w:ind w:firstLine="64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2.主要项目齐全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教学步骤齐全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教学目标准确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教法学法灵活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教学手段恰当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内容丰富充实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作业以及小结。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第三阶段：听课点评（2月27日-4月30日）</w:t>
      </w:r>
    </w:p>
    <w:p>
      <w:pPr>
        <w:spacing w:line="540" w:lineRule="exact"/>
        <w:ind w:firstLine="640" w:firstLineChars="200"/>
        <w:rPr>
          <w:rFonts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每个学科一次，由校“推门听课”领导小组和工作小组组织实施。</w:t>
      </w:r>
    </w:p>
    <w:p>
      <w:pPr>
        <w:spacing w:line="540" w:lineRule="exact"/>
        <w:ind w:firstLine="643" w:firstLineChars="2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五、高度重视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（一）领导重视，加强宣传。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（二）认真组织，积极准备。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（三）立足创新，自我提高。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（四）强化管理，去劣取精。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GoBack"/>
      <w:bookmarkEnd w:id="0"/>
    </w:p>
    <w:sectPr>
      <w:footerReference r:id="rId3" w:type="default"/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4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ZmUwYTMxZjgwYTE4MjdlMTJjMjMzNWM1MDg4MzkifQ=="/>
  </w:docVars>
  <w:rsids>
    <w:rsidRoot w:val="7E817101"/>
    <w:rsid w:val="00305B63"/>
    <w:rsid w:val="00395DD5"/>
    <w:rsid w:val="00535A25"/>
    <w:rsid w:val="00C2402B"/>
    <w:rsid w:val="00EF5B21"/>
    <w:rsid w:val="08420836"/>
    <w:rsid w:val="10DB1EB9"/>
    <w:rsid w:val="1CEC1E07"/>
    <w:rsid w:val="211E2667"/>
    <w:rsid w:val="246F211E"/>
    <w:rsid w:val="28933E0C"/>
    <w:rsid w:val="2BD54DE4"/>
    <w:rsid w:val="32A954CC"/>
    <w:rsid w:val="48135C87"/>
    <w:rsid w:val="4D322BAA"/>
    <w:rsid w:val="50B104EE"/>
    <w:rsid w:val="5D914848"/>
    <w:rsid w:val="677A72E3"/>
    <w:rsid w:val="6B3F5274"/>
    <w:rsid w:val="6DC35D6E"/>
    <w:rsid w:val="70F17572"/>
    <w:rsid w:val="7304315B"/>
    <w:rsid w:val="743C1E85"/>
    <w:rsid w:val="7BD41085"/>
    <w:rsid w:val="7DB74E7F"/>
    <w:rsid w:val="7E8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4064</Words>
  <Characters>4221</Characters>
  <Lines>30</Lines>
  <Paragraphs>8</Paragraphs>
  <TotalTime>28</TotalTime>
  <ScaleCrop>false</ScaleCrop>
  <LinksUpToDate>false</LinksUpToDate>
  <CharactersWithSpaces>4236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2023-02-11T06:41:00Z</dcterms:created>
  <dc:creator>ACER勋勋爸</dc:creator>
  <cp:lastModifiedBy>张喜刚</cp:lastModifiedBy>
  <cp:lastPrinted>2023-02-14T03:04:00Z</cp:lastPrinted>
  <dcterms:modified xsi:type="dcterms:W3CDTF">2023-02-24T00:37:31Z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50BD3E79762D4E42B536EEA4EEC06F89</vt:lpwstr>
  </property>
</Properties>
</file>