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40"/>
          <w:szCs w:val="40"/>
          <w:lang w:eastAsia="zh-CN" w:bidi="ar"/>
        </w:rPr>
        <w:t>燎原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eastAsia="zh-CN" w:bidi="ar"/>
        </w:rPr>
        <w:t>中学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“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推门听课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eastAsia="zh-CN" w:bidi="ar"/>
        </w:rPr>
        <w:t>”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活动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周进度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-642620</wp:posOffset>
                </wp:positionV>
                <wp:extent cx="8382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-50.6pt;height:39pt;width:66pt;z-index:251659264;mso-width-relative:page;mso-height-relative:page;" fillcolor="#FFFFFF" filled="t" stroked="f" coordsize="21600,21600" o:gfxdata="UEsDBAoAAAAAAIdO4kAAAAAAAAAAAAAAAAAEAAAAZHJzL1BLAwQUAAAACACHTuJAXVSAiNQAAAAK&#10;AQAADwAAAGRycy9kb3ducmV2LnhtbE2Py2rDMBBF94X+g5hCd4kkO5TgWs4i0G2hSZq1YqmWiTQy&#10;kvL8+k5W7XLuHO6caVfX4NnZpjxGVCDnApjFPpoRBwW77cdsCSwXjUb7iFbBzWZYdc9PrW5MvOCX&#10;PW/KwKgEc6MVuFKmhvPcOxt0nsfJIu1+Ygq60JgGbpK+UHnwvBLijQc9Il1werJrZ/vj5hQU7Idw&#10;33/LKTkT/AI/77ftLo5Kvb5I8Q6s2Gv5g+GhT+rQkdMhntBk5hVUNYEKZlLICtgDqBcUHSiq6gp4&#10;1/L/L3S/UEsDBBQAAAAIAIdO4kDegddDVAIAAJwEAAAOAAAAZHJzL2Uyb0RvYy54bWytVMGO0zAQ&#10;vSPxD5bvNG23XbrVpqvSqgipYlcqiLPrOI0l22Nst0n5APgDTly48139DsZOurssHPZAD+mMZ/LG&#10;781Mrm8archBOC/B5HTQ61MiDIdCml1OP35YvZpQ4gMzBVNgRE6PwtOb2csX17WdiiFUoArhCIIY&#10;P61tTqsQ7DTLPK+EZr4HVhgMluA0C+i6XVY4ViO6Vtmw37/ManCFdcCF93i6bIO0Q3TPAYSylFws&#10;ge+1MKFFdUKxgJR8Ja2ns3TbshQ83JalF4GonCLTkJ5YBO1tfGazazbdOWYrybsrsOdc4QknzaTB&#10;ovdQSxYY2Tv5F5SW3IGHMvQ46KwlkhRBFoP+E202FbMicUGpvb0X3f8/WP7+cOeILHI6pMQwjQ0/&#10;ff92+vHr9PMrGUZ5auunmLWxmBeaN9Dg0JzPPR5G1k3pdPxHPgTjKO7xXlzRBMLxcHIxwfZTwjE0&#10;uhpfoI3o2cPL1vnwVoAm0cipw94lSdlh7UObek6JtTwoWaykUslxu+1COXJg2OdV+nXof6QpQ+qc&#10;Xl6M+wnZQHy/hVYm4og0Ml29yLxlGK3QbJtOji0UR1TDQTtO3vKVxDuvmQ93zOH8IE3csHCLj1IB&#10;loTOoqQC9+Vf5zEf24pRSmqcx5z6z3vmBCXqncGGXw1GI4QNyRmNXw/RcY8j28cRs9cLQCkGuMuW&#10;JzPmB3U2Swf6Ey7iPFbFEDMca+c0nM1FaLcEF5mL+Twl4chaFtZmY3mEjoIZmO8DlDI1KMrUaoON&#10;jQ4ObWpxt2BxKx77Kevho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1UgIjUAAAACgEAAA8A&#10;AAAAAAAAAQAgAAAAIgAAAGRycy9kb3ducmV2LnhtbFBLAQIUABQAAAAIAIdO4kDegddDVAIAAJwE&#10;AAAOAAAAAAAAAAEAIAAAACM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附件5：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Style w:val="4"/>
          <w:rFonts w:hint="default"/>
          <w:lang w:bidi="ar"/>
        </w:rPr>
        <w:t>单位：</w:t>
      </w:r>
      <w:r>
        <w:rPr>
          <w:rStyle w:val="4"/>
          <w:rFonts w:hint="eastAsia" w:eastAsia="宋体"/>
          <w:lang w:eastAsia="zh-CN" w:bidi="ar"/>
        </w:rPr>
        <w:t>燎原中学</w:t>
      </w:r>
      <w:r>
        <w:rPr>
          <w:rStyle w:val="4"/>
          <w:lang w:bidi="ar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负责人：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 w:bidi="ar"/>
        </w:rPr>
        <w:t>张美娜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        </w:t>
      </w:r>
      <w:r>
        <w:rPr>
          <w:rStyle w:val="4"/>
          <w:rFonts w:hint="default"/>
          <w:lang w:bidi="ar"/>
        </w:rPr>
        <w:t>联系方式：</w:t>
      </w:r>
      <w:r>
        <w:rPr>
          <w:rStyle w:val="4"/>
          <w:rFonts w:hint="eastAsia" w:eastAsia="宋体"/>
          <w:lang w:val="en-US" w:eastAsia="zh-CN" w:bidi="ar"/>
        </w:rPr>
        <w:t>13704841126</w:t>
      </w:r>
      <w:r>
        <w:rPr>
          <w:rStyle w:val="4"/>
          <w:rFonts w:hint="default"/>
          <w:lang w:bidi="ar"/>
        </w:rPr>
        <w:t xml:space="preserve">          填表日期：</w:t>
      </w:r>
      <w:r>
        <w:rPr>
          <w:rStyle w:val="4"/>
          <w:lang w:bidi="ar"/>
        </w:rPr>
        <w:t xml:space="preserve">   </w:t>
      </w:r>
      <w:r>
        <w:rPr>
          <w:rStyle w:val="4"/>
          <w:rFonts w:hint="default"/>
          <w:lang w:bidi="ar"/>
        </w:rPr>
        <w:t>202</w:t>
      </w:r>
      <w:r>
        <w:rPr>
          <w:rStyle w:val="4"/>
          <w:lang w:bidi="ar"/>
        </w:rPr>
        <w:t>3</w:t>
      </w:r>
      <w:r>
        <w:rPr>
          <w:rStyle w:val="4"/>
          <w:rFonts w:hint="default"/>
          <w:lang w:bidi="ar"/>
        </w:rPr>
        <w:t xml:space="preserve">年 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5"/>
          <w:rFonts w:hint="eastAsia" w:eastAsia="宋体"/>
          <w:u w:val="none"/>
          <w:lang w:val="en-US" w:eastAsia="zh-CN" w:bidi="ar"/>
        </w:rPr>
        <w:t>2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4"/>
          <w:rFonts w:hint="default"/>
          <w:lang w:bidi="ar"/>
        </w:rPr>
        <w:t xml:space="preserve"> 月 </w:t>
      </w:r>
      <w:r>
        <w:rPr>
          <w:rStyle w:val="4"/>
          <w:rFonts w:hint="eastAsia" w:eastAsia="宋体"/>
          <w:lang w:val="en-US" w:eastAsia="zh-CN" w:bidi="ar"/>
        </w:rPr>
        <w:t>28</w:t>
      </w:r>
      <w:r>
        <w:rPr>
          <w:rStyle w:val="4"/>
          <w:rFonts w:hint="default"/>
          <w:lang w:bidi="ar"/>
        </w:rPr>
        <w:t xml:space="preserve"> 日</w:t>
      </w:r>
    </w:p>
    <w:tbl>
      <w:tblPr>
        <w:tblStyle w:val="2"/>
        <w:tblW w:w="139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37"/>
        <w:gridCol w:w="1455"/>
        <w:gridCol w:w="1538"/>
        <w:gridCol w:w="1952"/>
        <w:gridCol w:w="4975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级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出课教师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教师课堂教学亮点及特色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出课题目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彭超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培养学生从生活走向物理，从物理走向生活。《力》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郭明铖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《空气》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张灿璨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 xml:space="preserve">引导学生认识其生殖过程和特点的同时，突出生物生殖和发育与人类生活以及与环境的关系 《两栖动物的生殖和发育》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 xml:space="preserve"> 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李丽娜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引导学生走进名胜古迹，体会古代文人的博大胸襟及政治抱负《岳阳楼记》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季美玉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引导学生多思考多观察，促进认识能力的发展&lt;现在完成时&gt;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苗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落实新课标，培养英语核心素养，帮助学生学会学习《How can we become good learners？》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郝楠楠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比例的意义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季美玉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引导学生在学习中学会交流合作，增强英语的重要性认识&lt;现在完成时&gt;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王玉莹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通过感受周恩来等老一辈革命家的外交风范，激发学生爱国热情。《独立自主的和平外交》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帮助学生树立正确的价值观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《多彩的职业》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微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唱歌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利用语言教学优势,创设师生情感互动的教学模式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 xml:space="preserve"> 《桑塔·露琪亚》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杨俭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锻炼下肢腰腹力量  《立定跳远》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匡源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南方地区系列讲解之《香港与澳门》，通过讲解特别行政区，培养学生爱国情怀。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马甜甜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通过设计文化衫提高学生的设计能力和动手能力，使学生体会成功的快乐《文化衫的设计制作》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FlNDI3Y2YzNzAzMDUzZDM2MDdkMzMyYzkzOTcifQ=="/>
  </w:docVars>
  <w:rsids>
    <w:rsidRoot w:val="063079FC"/>
    <w:rsid w:val="00197D8D"/>
    <w:rsid w:val="0022275A"/>
    <w:rsid w:val="00710FAE"/>
    <w:rsid w:val="00BD2FBD"/>
    <w:rsid w:val="00C22CAD"/>
    <w:rsid w:val="063079FC"/>
    <w:rsid w:val="17483064"/>
    <w:rsid w:val="175327C8"/>
    <w:rsid w:val="1B5650D3"/>
    <w:rsid w:val="1B8C7413"/>
    <w:rsid w:val="1D4C46CF"/>
    <w:rsid w:val="1D967907"/>
    <w:rsid w:val="2391638D"/>
    <w:rsid w:val="2BF66751"/>
    <w:rsid w:val="2D3711CB"/>
    <w:rsid w:val="2EDCDB7B"/>
    <w:rsid w:val="330947B1"/>
    <w:rsid w:val="3A5BB712"/>
    <w:rsid w:val="3D5F4EA1"/>
    <w:rsid w:val="3F6D9649"/>
    <w:rsid w:val="3FFE6B60"/>
    <w:rsid w:val="408442F8"/>
    <w:rsid w:val="478F18B6"/>
    <w:rsid w:val="52E949D2"/>
    <w:rsid w:val="55DA6E86"/>
    <w:rsid w:val="56104C37"/>
    <w:rsid w:val="5B1FEBF0"/>
    <w:rsid w:val="5C282450"/>
    <w:rsid w:val="5F6FFDA0"/>
    <w:rsid w:val="5F7DF8E5"/>
    <w:rsid w:val="5F820A29"/>
    <w:rsid w:val="6A57BC1A"/>
    <w:rsid w:val="6EFE3580"/>
    <w:rsid w:val="706B18C8"/>
    <w:rsid w:val="72814E08"/>
    <w:rsid w:val="733C0D95"/>
    <w:rsid w:val="74E73D48"/>
    <w:rsid w:val="7BF78678"/>
    <w:rsid w:val="7BFF14A5"/>
    <w:rsid w:val="7EBB73A5"/>
    <w:rsid w:val="7FBDFD8A"/>
    <w:rsid w:val="7FFEC105"/>
    <w:rsid w:val="7FFFE392"/>
    <w:rsid w:val="BFFAE071"/>
    <w:rsid w:val="CFBDE00C"/>
    <w:rsid w:val="DFFBBAB3"/>
    <w:rsid w:val="E75FA76D"/>
    <w:rsid w:val="E7DFD243"/>
    <w:rsid w:val="EF1FD5F8"/>
    <w:rsid w:val="F7BDDDB1"/>
    <w:rsid w:val="FBFFF159"/>
    <w:rsid w:val="FE92912D"/>
    <w:rsid w:val="FF7F545F"/>
    <w:rsid w:val="FFEF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657</Characters>
  <Lines>1</Lines>
  <Paragraphs>1</Paragraphs>
  <TotalTime>0</TotalTime>
  <ScaleCrop>false</ScaleCrop>
  <LinksUpToDate>false</LinksUpToDate>
  <CharactersWithSpaces>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2023-02-20T23:35:00Z</dcterms:created>
  <dc:creator>Administrator</dc:creator>
  <cp:lastModifiedBy>莉</cp:lastModifiedBy>
  <cp:lastPrinted>2023-02-20T23:45:00Z</cp:lastPrinted>
  <dcterms:modified xsi:type="dcterms:W3CDTF">2023-03-12T08:03:23Z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47BE33889D0A4714A28C0B5CC4B005F2</vt:lpwstr>
  </property>
</Properties>
</file>