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pic="http://schemas.openxmlformats.org/drawingml/2006/picture" xmlns:wps="http://schemas.microsoft.com/office/word/2010/wordprocessingShape" xmlns:a="http://schemas.openxmlformats.org/drawingml/2006/main" xmlns:wne="http://schemas.microsoft.com/office/word/2006/wordml" xmlns:wpg="http://schemas.microsoft.com/office/word/2010/wordprocessingGroup" xmlns:wp="http://schemas.openxmlformats.org/drawingml/2006/wordprocessingDrawing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r="http://schemas.openxmlformats.org/officeDocument/2006/relationships" xmlns:o="urn:schemas-microsoft-com:office:office" xmlns:w="http://schemas.openxmlformats.org/wordprocessingml/2006/main" xmlns:m="http://schemas.openxmlformats.org/officeDocument/2006/math" xmlns:mc="http://schemas.openxmlformats.org/markup-compatibility/2006" xmlns:wpc="http://schemas.microsoft.com/office/word/2010/wordprocessingCanvas" mc:Ignorable="w14 wp14">
  <w:body>
    <w:p w:rsidR="005F2FF5" w:rsidRDefault="005F2FF5" w:rsidP="005F2FF5">
      <w:pPr>
        <w:textAlignment w:val="baseline"/>
        <w:spacing w:after="0" w:afterAutospacing="false" w:before="0" w:beforeAutospacing="false" w:line="240" w:lineRule="auto"/>
        <w:ind w:firstLine="1100" w:firstLineChars="250"/>
        <w:rPr>
          <w:b w:val="0"/>
          <w:i w:val="0"/>
          <w:spacing w:val="0"/>
          <w:w w:val="100"/>
          <w:sz w:val="44"/>
          <w:szCs w:val="44"/>
        </w:rPr>
        <w:jc w:val="both"/>
      </w:pPr>
      <w:r>
        <w:rPr>
          <w:b w:val="0"/>
          <w:i w:val="0"/>
          <w:color w:val="000000"/>
          <w:spacing w:val="0"/>
          <w:w w:val="100"/>
          <w:sz w:val="44"/>
          <w:szCs w:val="44"/>
          <w:rFonts w:hint="eastAsia"/>
        </w:rPr>
        <w:t>九年英语</w:t>
      </w:r>
      <w:r>
        <w:rPr>
          <w:b w:val="0"/>
          <w:i w:val="0"/>
          <w:spacing w:val="0"/>
          <w:w w:val="100"/>
          <w:sz w:val="44"/>
          <w:szCs w:val="44"/>
          <w:rFonts w:hint="eastAsia"/>
        </w:rPr>
        <w:t>学科教学进度计划表</w:t>
      </w:r>
    </w:p>
    <w:p w:rsidR="005F2FF5" w:rsidRDefault="00ED7F7F" w:rsidP="005F2FF5">
      <w:pPr>
        <w:textAlignment w:val="baseline"/>
        <w:spacing w:after="0" w:afterAutospacing="false" w:before="0" w:beforeAutospacing="false" w:line="240" w:lineRule="auto"/>
        <w:ind w:firstLine="1760" w:firstLineChars="400"/>
        <w:rPr>
          <w:b w:val="0"/>
          <w:i w:val="0"/>
          <w:spacing w:val="0"/>
          <w:w w:val="100"/>
          <w:sz w:val="44"/>
          <w:szCs w:val="44"/>
        </w:rPr>
        <w:jc w:val="both"/>
      </w:pPr>
      <w:r>
        <w:rPr>
          <w:b w:val="0"/>
          <w:i w:val="0"/>
          <w:spacing w:val="0"/>
          <w:w w:val="100"/>
          <w:sz w:val="44"/>
          <w:szCs w:val="44"/>
          <w:rFonts w:hint="eastAsia"/>
        </w:rPr>
        <w:t>2022</w:t>
      </w:r>
      <w:r w:rsidR="005F2FF5">
        <w:rPr>
          <w:b w:val="0"/>
          <w:i w:val="0"/>
          <w:spacing w:val="0"/>
          <w:w w:val="100"/>
          <w:sz w:val="44"/>
          <w:szCs w:val="44"/>
          <w:rFonts w:hint="eastAsia"/>
        </w:rPr>
        <w:t>—</w:t>
      </w:r>
      <w:r>
        <w:rPr>
          <w:b w:val="0"/>
          <w:i w:val="0"/>
          <w:spacing w:val="0"/>
          <w:w w:val="100"/>
          <w:sz w:val="44"/>
          <w:szCs w:val="44"/>
          <w:rFonts w:hint="eastAsia"/>
        </w:rPr>
        <w:t>2023</w:t>
      </w:r>
      <w:r>
        <w:rPr>
          <w:b w:val="0"/>
          <w:i w:val="0"/>
          <w:spacing w:val="0"/>
          <w:w w:val="100"/>
          <w:sz w:val="44"/>
          <w:szCs w:val="44"/>
          <w:rFonts w:hint="eastAsia"/>
        </w:rPr>
        <w:t>学年度（下</w:t>
      </w:r>
      <w:r w:rsidR="005F2FF5">
        <w:rPr>
          <w:b w:val="0"/>
          <w:i w:val="0"/>
          <w:spacing w:val="0"/>
          <w:w w:val="100"/>
          <w:sz w:val="44"/>
          <w:szCs w:val="44"/>
          <w:rFonts w:hint="eastAsia"/>
        </w:rPr>
        <w:t>）</w:t>
      </w:r>
    </w:p>
    <w:tbl>
      <w:tblPr>
        <w:tblStyle w:val="a5"/>
        <w:tblW w:w="9962" w:type="dxa"/>
        <w:tblInd w:type="dxa" w:w="-601"/>
        <w:tblLook w:noVBand="1" w:noHBand="0" w:lastColumn="0" w:firstColumn="1" w:lastRow="0" w:firstRow="1" w:val="04A0"/>
      </w:tblPr>
      <w:tblGrid>
        <w:gridCol w:w="1209"/>
        <w:gridCol w:w="1860"/>
        <w:gridCol w:w="5160"/>
        <w:gridCol w:w="1733"/>
      </w:tblGrid>
      <w:tr>
        <w:trPr>
          <w:trHeight w:val="646" w:hRule="atLeast"/>
        </w:trPr>
        <w:tc>
          <w:tcPr>
            <w:tcW w:w="1209" w:type="dxa"/>
            <w:vAlign w:val="center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2"/>
                <w:szCs w:val="32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2"/>
                <w:szCs w:val="32"/>
                <w:rFonts w:hint="eastAsia"/>
              </w:rPr>
              <w:t>周次</w:t>
            </w:r>
          </w:p>
        </w:tc>
        <w:tc>
          <w:tcPr>
            <w:tcW w:w="1860" w:type="dxa"/>
            <w:vAlign w:val="center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2"/>
                <w:szCs w:val="32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2"/>
                <w:szCs w:val="32"/>
                <w:rFonts w:hint="eastAsia"/>
              </w:rPr>
              <w:t>时间</w:t>
            </w:r>
          </w:p>
        </w:tc>
        <w:tc>
          <w:tcPr>
            <w:tcW w:w="5160" w:type="dxa"/>
            <w:vAlign w:val="center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2"/>
                <w:szCs w:val="32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2"/>
                <w:szCs w:val="32"/>
                <w:rFonts w:hint="eastAsia"/>
              </w:rPr>
              <w:t>内容</w:t>
            </w:r>
          </w:p>
        </w:tc>
        <w:tc>
          <w:tcPr>
            <w:tcW w:w="1733" w:type="dxa"/>
            <w:vAlign w:val="center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2"/>
                <w:szCs w:val="32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2"/>
                <w:szCs w:val="32"/>
                <w:rFonts w:hint="eastAsia"/>
              </w:rPr>
              <w:t>教学设备</w:t>
            </w:r>
          </w:p>
        </w:tc>
      </w:tr>
      <w:tr>
        <w:trPr>
          <w:trHeight w:val="615" w:hRule="atLeast"/>
        </w:trPr>
        <w:tc>
          <w:tcPr>
            <w:tcW w:w="1209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1</w:t>
            </w:r>
          </w:p>
        </w:tc>
        <w:tc>
          <w:tcPr>
            <w:tcW w:w="1860" w:type="dxa"/>
          </w:tcPr>
          <w:p w:rsidR="005F2FF5" w:rsidRDefault="00802524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02.20—02.24</w:t>
            </w:r>
          </w:p>
        </w:tc>
        <w:tc>
          <w:tcPr>
            <w:tcW w:w="5160" w:type="dxa"/>
          </w:tcPr>
          <w:p w:rsidR="005F2FF5" w:rsidRDefault="00473EA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 xml:space="preserve"> </w:t>
            </w:r>
            <w:r w:rsidR="00802524"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Unit 12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46" w:hRule="atLeast"/>
        </w:trPr>
        <w:tc>
          <w:tcPr>
            <w:tcW w:w="1209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2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02.27—03.03</w:t>
            </w:r>
          </w:p>
        </w:tc>
        <w:tc>
          <w:tcPr>
            <w:tcW w:w="5160" w:type="dxa"/>
          </w:tcPr>
          <w:p w:rsidR="005F2FF5" w:rsidRDefault="00ED46D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 xml:space="preserve"> </w:t>
            </w: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 xml:space="preserve"> </w:t>
            </w: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unit 13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15" w:hRule="atLeast"/>
        </w:trPr>
        <w:tc>
          <w:tcPr>
            <w:tcW w:w="1209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3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03.06—03.10</w:t>
            </w:r>
          </w:p>
        </w:tc>
        <w:tc>
          <w:tcPr>
            <w:tcW w:w="5160" w:type="dxa"/>
          </w:tcPr>
          <w:p w:rsidR="005F2FF5" w:rsidRDefault="00ED46D7" w:rsidP="00ED46D7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unit 14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46" w:hRule="atLeast"/>
        </w:trPr>
        <w:tc>
          <w:tcPr>
            <w:tcW w:w="1209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4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03.13—03.17</w:t>
            </w:r>
          </w:p>
        </w:tc>
        <w:tc>
          <w:tcPr>
            <w:tcW w:w="5160" w:type="dxa"/>
          </w:tcPr>
          <w:p w:rsidR="005F2FF5" w:rsidRDefault="00ED46D7" w:rsidP="00ED46D7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 xml:space="preserve"> 复习Units 10-14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15" w:hRule="atLeast"/>
        </w:trPr>
        <w:tc>
          <w:tcPr>
            <w:tcW w:w="1209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5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03.20-03.24</w:t>
            </w:r>
          </w:p>
        </w:tc>
        <w:tc>
          <w:tcPr>
            <w:tcW w:w="5160" w:type="dxa"/>
          </w:tcPr>
          <w:p w:rsidR="005F2FF5" w:rsidRDefault="00ED46D7" w:rsidP="00C13F84">
            <w:pPr>
              <w:textAlignment w:val="baseline"/>
              <w:tabs>
                <w:tab w:val="center" w:pos="2490"/>
              </w:tabs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复习九年级Units1-5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15" w:hRule="atLeast"/>
        </w:trPr>
        <w:tc>
          <w:tcPr>
            <w:tcW w:w="1209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6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03.26-03.30</w:t>
            </w:r>
          </w:p>
        </w:tc>
        <w:tc>
          <w:tcPr>
            <w:tcW w:w="5160" w:type="dxa"/>
          </w:tcPr>
          <w:p w:rsidR="005F2FF5" w:rsidRDefault="00ED46D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 xml:space="preserve">复习九年级Units6-10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46" w:hRule="atLeast"/>
        </w:trPr>
        <w:tc>
          <w:tcPr>
            <w:tcW w:w="1209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7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04.02-04.06</w:t>
            </w:r>
          </w:p>
        </w:tc>
        <w:tc>
          <w:tcPr>
            <w:tcW w:w="5160" w:type="dxa"/>
          </w:tcPr>
          <w:p w:rsidR="005F2FF5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复习七年级上册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15" w:hRule="atLeast"/>
        </w:trPr>
        <w:tc>
          <w:tcPr>
            <w:tcW w:w="1209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8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04.09-04.13</w:t>
            </w:r>
          </w:p>
        </w:tc>
        <w:tc>
          <w:tcPr>
            <w:tcW w:w="5160" w:type="dxa"/>
          </w:tcPr>
          <w:p w:rsidR="005F2FF5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复习七年级下册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46" w:hRule="atLeast"/>
        </w:trPr>
        <w:tc>
          <w:tcPr>
            <w:tcW w:w="1209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9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04.16-04.20</w:t>
            </w:r>
          </w:p>
        </w:tc>
        <w:tc>
          <w:tcPr>
            <w:tcW w:w="5160" w:type="dxa"/>
          </w:tcPr>
          <w:p w:rsidR="005F2FF5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复习八年级上册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15" w:hRule="atLeast"/>
        </w:trPr>
        <w:tc>
          <w:tcPr>
            <w:tcW w:w="1209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10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04.23-04.27</w:t>
            </w:r>
          </w:p>
        </w:tc>
        <w:tc>
          <w:tcPr>
            <w:tcW w:w="5160" w:type="dxa"/>
          </w:tcPr>
          <w:p w:rsidR="005F2FF5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复习八年级下册Units1-5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46" w:hRule="atLeast"/>
        </w:trPr>
        <w:tc>
          <w:tcPr>
            <w:tcW w:w="1209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11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05.04-05.08</w:t>
            </w:r>
          </w:p>
        </w:tc>
        <w:tc>
          <w:tcPr>
            <w:tcW w:w="5160" w:type="dxa"/>
          </w:tcPr>
          <w:p w:rsidR="005F2FF5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复习八年级下册Units6-9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15" w:hRule="atLeast"/>
        </w:trPr>
        <w:tc>
          <w:tcPr>
            <w:tcW w:w="1209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12</w:t>
            </w:r>
          </w:p>
        </w:tc>
        <w:tc>
          <w:tcPr>
            <w:tcW w:w="1860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05.11-05.15</w:t>
            </w:r>
          </w:p>
        </w:tc>
        <w:tc>
          <w:tcPr>
            <w:tcW w:w="5160" w:type="dxa"/>
          </w:tcPr>
          <w:p w:rsidR="0047127C" w:rsidRDefault="0047127C" w:rsidP="004D5377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专题训练（一）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46" w:hRule="atLeast"/>
        </w:trPr>
        <w:tc>
          <w:tcPr>
            <w:tcW w:w="1209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13</w:t>
            </w:r>
          </w:p>
        </w:tc>
        <w:tc>
          <w:tcPr>
            <w:tcW w:w="1860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05.18-05.05.22</w:t>
            </w:r>
          </w:p>
        </w:tc>
        <w:tc>
          <w:tcPr>
            <w:tcW w:w="5160" w:type="dxa"/>
          </w:tcPr>
          <w:p w:rsidR="0047127C" w:rsidRDefault="0047127C" w:rsidP="004D5377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专题训练（二）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15" w:hRule="atLeast"/>
        </w:trPr>
        <w:tc>
          <w:tcPr>
            <w:tcW w:w="1209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14</w:t>
            </w:r>
          </w:p>
        </w:tc>
        <w:tc>
          <w:tcPr>
            <w:tcW w:w="1860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05.25-05.29</w:t>
            </w:r>
          </w:p>
        </w:tc>
        <w:tc>
          <w:tcPr>
            <w:tcW w:w="5160" w:type="dxa"/>
          </w:tcPr>
          <w:p w:rsidR="0047127C" w:rsidRDefault="0047127C" w:rsidP="004D5377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模拟训练（一）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46" w:hRule="atLeast"/>
        </w:trPr>
        <w:tc>
          <w:tcPr>
            <w:tcW w:w="1209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15</w:t>
            </w:r>
          </w:p>
        </w:tc>
        <w:tc>
          <w:tcPr>
            <w:tcW w:w="1860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06.01-06.05</w:t>
            </w:r>
          </w:p>
        </w:tc>
        <w:tc>
          <w:tcPr>
            <w:tcW w:w="5160" w:type="dxa"/>
          </w:tcPr>
          <w:p w:rsidR="0047127C" w:rsidRDefault="0047127C" w:rsidP="004D5377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模拟训练（二）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22" w:hRule="atLeast"/>
        </w:trPr>
        <w:tc>
          <w:tcPr>
            <w:tcW w:w="1209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16</w:t>
            </w:r>
          </w:p>
        </w:tc>
        <w:tc>
          <w:tcPr>
            <w:tcW w:w="1860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06.08-06.12</w:t>
            </w:r>
          </w:p>
        </w:tc>
        <w:tc>
          <w:tcPr>
            <w:tcW w:w="5160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仿真训练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1"/>
                <w:i w:val="1"/>
                <w:spacing w:val="0"/>
                <w:w w:val="100"/>
                <w:sz w:val="2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22" w:hRule="atLeast"/>
        </w:trPr>
        <w:tc>
          <w:tcPr>
            <w:tcW w:w="1209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1</w:t>
            </w: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7</w:t>
            </w:r>
          </w:p>
        </w:tc>
        <w:tc>
          <w:tcPr>
            <w:tcW w:w="1860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06.15-06.19</w:t>
            </w:r>
          </w:p>
        </w:tc>
        <w:tc>
          <w:tcPr>
            <w:tcW w:w="5160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冲刺训练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0"/>
                <w:i w:val="0"/>
                <w:spacing w:val="0"/>
                <w:sz w:val="21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1"/>
                <w:rFonts w:hint="eastAsia"/>
              </w:rPr>
              <w:t>白板</w:t>
            </w:r>
          </w:p>
        </w:tc>
      </w:tr>
      <w:tr>
        <w:trPr>
          <w:trHeight w:val="622" w:hRule="atLeast"/>
        </w:trPr>
        <w:tc>
          <w:tcPr>
            <w:tcW w:w="1209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center"/>
            </w:pPr>
            <w:r>
              <w:rPr>
                <w:b w:val="0"/>
                <w:i w:val="0"/>
                <w:spacing w:val="0"/>
                <w:w w:val="100"/>
                <w:sz w:val="30"/>
                <w:szCs w:val="30"/>
                <w:rFonts w:hint="eastAsia"/>
              </w:rPr>
              <w:t>1</w:t>
            </w: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8</w:t>
            </w:r>
          </w:p>
        </w:tc>
        <w:tc>
          <w:tcPr>
            <w:tcW w:w="1860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</w:rPr>
            </w: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06.22-24</w:t>
            </w:r>
          </w:p>
        </w:tc>
        <w:tc>
          <w:tcPr>
            <w:tcW w:w="5160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b w:val="0"/>
                <w:i w:val="0"/>
                <w:spacing w:val="0"/>
                <w:w w:val="100"/>
                <w:sz w:val="30"/>
                <w:szCs w:val="30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30"/>
              </w:rPr>
            </w:r>
            <w:r>
              <w:rPr>
                <w:b w:val="0"/>
                <w:i w:val="0"/>
                <w:spacing w:val="0"/>
                <w:w w:val="100"/>
                <w:sz w:val="30"/>
                <w:szCs w:val="30"/>
              </w:rPr>
              <w:t>回归课本，差缺补漏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  <w:spacing w:after="0" w:afterAutospacing="false" w:before="0" w:beforeAutospacing="false" w:line="240" w:lineRule="auto"/>
              <w:rPr>
                <w:caps/>
                <w:b w:val="0"/>
                <w:i w:val="0"/>
                <w:spacing w:val="0"/>
                <w:sz w:val="21"/>
              </w:rPr>
              <w:jc w:val="both"/>
            </w:pPr>
            <w:r>
              <w:rPr>
                <w:b w:val="0"/>
                <w:i w:val="0"/>
                <w:spacing w:val="0"/>
                <w:w w:val="100"/>
                <w:sz w:val="20"/>
              </w:rPr>
              <w:t>白板</w:t>
            </w:r>
            <w:r>
              <w:rPr>
                <w:b w:val="0"/>
                <w:i w:val="0"/>
                <w:spacing w:val="0"/>
                <w:w w:val="100"/>
                <w:sz w:val="20"/>
              </w:rPr>
            </w:r>
          </w:p>
        </w:tc>
      </w:tr>
    </w:tbl>
    <w:p w:rsidR="00C76ABD" w:rsidRDefault="00C76ABD">
      <w:pPr>
        <w:textAlignment w:val="baseline"/>
        <w:spacing w:after="0" w:afterAutospacing="false" w:before="0" w:beforeAutospacing="false" w:line="240" w:lineRule="auto"/>
        <w:rPr>
          <w:caps/>
          <w:b w:val="0"/>
          <w:i w:val="0"/>
          <w:spacing w:val="0"/>
          <w:sz w:val="21"/>
        </w:rPr>
        <w:jc w:val="both"/>
      </w:pPr>
      <w:bookmarkStart w:id="0" w:name="_GoBack"/>
      <w:bookmarkEnd w:id="0"/>
      <w:r>
        <w:rPr>
          <w:caps/>
          <w:b w:val="0"/>
          <w:i w:val="0"/>
          <w:spacing w:val="0"/>
          <w:sz w:val="21"/>
        </w:rPr>
      </w:r>
    </w:p>
    <w:sectPr w:rsidR="00C76ABD">
      <w:docGrid w:type="lines" w:linePitch="312"/>
      <w:pgSz w:w="11906" w:h="16838"/>
      <w:pgMar w:top="1440" w:right="1800" w:bottom="1440" w:left="1800" w:header="851" w:footer="992" w:gutter="0"/>
      <w:cols w:space="425"/>
    </w:sectPr>
  </w:body>
</w:document>
</file>

<file path=word/endnotes.xml><?xml version="1.0" encoding="utf-8"?>
<w:endnotes xmlns:wps="http://schemas.microsoft.com/office/word/2010/wordprocessingShape" xmlns:r="http://schemas.openxmlformats.org/officeDocument/2006/relationships" xmlns:wne="http://schemas.microsoft.com/office/word/2006/wordml" xmlns:m="http://schemas.openxmlformats.org/officeDocument/2006/math" xmlns:w14="http://schemas.microsoft.com/office/word/2010/wordml" xmlns:w10="urn:schemas-microsoft-com:office:word" xmlns:wpi="http://schemas.microsoft.com/office/word/2010/wordprocessingInk" xmlns:wp14="http://schemas.microsoft.com/office/word/2010/wordprocessingDrawing" xmlns:v="urn:schemas-microsoft-com:vml" xmlns:w="http://schemas.openxmlformats.org/wordprocessingml/2006/main" xmlns:o="urn:schemas-microsoft-com:office:office" xmlns:mc="http://schemas.openxmlformats.org/markup-compatibility/2006" xmlns:wpg="http://schemas.microsoft.com/office/word/2010/wordprocessingGroup" xmlns:wp="http://schemas.openxmlformats.org/drawingml/2006/wordprocessingDrawing" xmlns:wpc="http://schemas.microsoft.com/office/word/2010/wordprocessingCanvas" mc:Ignorable="w14 wp14">
  <w:endnote w:type="separator" w:id="-1">
    <w:p w:rsidR="006D3459" w:rsidRDefault="006D3459" w:rsidP="005F2FF5">
      <w:r>
        <w:separator/>
      </w:r>
    </w:p>
  </w:endnote>
  <w:endnote w:type="continuationSeparator" w:id="0">
    <w:p w:rsidR="006D3459" w:rsidRDefault="006D3459" w:rsidP="005F2FF5">
      <w:r>
        <w:continuationSeparator/>
      </w:r>
    </w:p>
  </w:endnote>
</w:endnotes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s="http://schemas.microsoft.com/office/word/2010/wordprocessingShape" xmlns:r="http://schemas.openxmlformats.org/officeDocument/2006/relationships" xmlns:wne="http://schemas.microsoft.com/office/word/2006/wordml" xmlns:m="http://schemas.openxmlformats.org/officeDocument/2006/math" xmlns:w14="http://schemas.microsoft.com/office/word/2010/wordml" xmlns:w10="urn:schemas-microsoft-com:office:word" xmlns:wpi="http://schemas.microsoft.com/office/word/2010/wordprocessingInk" xmlns:wp14="http://schemas.microsoft.com/office/word/2010/wordprocessingDrawing" xmlns:v="urn:schemas-microsoft-com:vml" xmlns:w="http://schemas.openxmlformats.org/wordprocessingml/2006/main" xmlns:o="urn:schemas-microsoft-com:office:office" xmlns:mc="http://schemas.openxmlformats.org/markup-compatibility/2006" xmlns:wpg="http://schemas.microsoft.com/office/word/2010/wordprocessingGroup" xmlns:wp="http://schemas.openxmlformats.org/drawingml/2006/wordprocessingDrawing" xmlns:wpc="http://schemas.microsoft.com/office/word/2010/wordprocessingCanvas" mc:Ignorable="w14 wp14">
  <w:footnote w:type="separator" w:id="-1">
    <w:p w:rsidR="006D3459" w:rsidRDefault="006D3459" w:rsidP="005F2FF5">
      <w:r>
        <w:separator/>
      </w:r>
    </w:p>
  </w:footnote>
  <w:footnote w:type="continuationSeparator" w:id="0">
    <w:p w:rsidR="006D3459" w:rsidRDefault="006D3459" w:rsidP="005F2FF5">
      <w:r>
        <w:continuationSeparator/>
      </w:r>
    </w:p>
  </w:footnote>
</w:footnotes>
</file>

<file path=word/settings.xml><?xml version="1.0" encoding="utf-8"?>
<w:settings xmlns:w14="http://schemas.microsoft.com/office/word/2010/wordml" xmlns:r="http://schemas.openxmlformats.org/officeDocument/2006/relationships" xmlns:w10="urn:schemas-microsoft-com:office:word" xmlns:v="urn:schemas-microsoft-com:vml" xmlns:sl="http://schemas.openxmlformats.org/schemaLibrary/2006/main" xmlns:o="urn:schemas-microsoft-com:office:office" xmlns:w="http://schemas.openxmlformats.org/wordprocessingml/2006/main" xmlns:m="http://schemas.openxmlformats.org/officeDocument/2006/math" xmlns:mc="http://schemas.openxmlformats.org/markup-compatibility/2006" mc:Ignorable="w14">
  <w:bordersDoNotSurroundHeader/>
  <w:bordersDoNotSurroundFooter/>
  <w:proofState w:grammar="clean"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zoom w:percent="10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1D83"/>
    <w:rsid w:val="0047127C"/>
    <w:rsid w:val="00473EA7"/>
    <w:rsid w:val="005F2FF5"/>
    <w:rsid w:val="006D3459"/>
    <w:rsid w:val="007D07C8"/>
    <w:rsid w:val="00802524"/>
    <w:rsid w:val="009C016D"/>
    <w:rsid w:val="00A91D83"/>
    <w:rsid w:val="00C76ABD"/>
    <w:rsid w:val="00ED46D7"/>
    <w:rsid w:val="00ED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v:ext="edit" spidmax="2049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ps="http://schemas.microsoft.com/office/word/2010/wordprocessingShape" xmlns:wne="http://schemas.microsoft.com/office/word/2006/wordml" xmlns:m="http://schemas.openxmlformats.org/officeDocument/2006/math" xmlns:wpg="http://schemas.microsoft.com/office/word/2010/wordprocessingGroup" xmlns:w10="urn:schemas-microsoft-com:office:word" xmlns:wpi="http://schemas.microsoft.com/office/word/2010/wordprocessingInk" xmlns:wp14="http://schemas.microsoft.com/office/word/2010/wordprocessingDrawing" xmlns:v="urn:schemas-microsoft-com:vml" xmlns:wp="http://schemas.openxmlformats.org/drawingml/2006/wordprocessingDrawing" xmlns:wpc="http://schemas.microsoft.com/office/word/2010/wordprocessingCanvas" xmlns:mc="http://schemas.openxmlformats.org/markup-compatibility/2006" xmlns:r="http://schemas.openxmlformats.org/officeDocument/2006/relationships" xmlns:w14="http://schemas.microsoft.com/office/word/2010/wordml" xmlns:o="urn:schemas-microsoft-com:office:office" xmlns:w="http://schemas.openxmlformats.org/wordprocessingml/2006/main" mc:Ignorable="w14 wp14">
  <w:docDefaults>
    <w:p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pPrDefault>
    <w:pPrDefault/>
  </w:docDefaults>
  <w:latentStyles w:defLockedState="0" w:defSemiHidden="1" w:defUnhideWhenUsed="1" w:defQFormat="0" w:defUIPriority="99" w:count="267">
    <w:lsdException w:name="Bibliography" w:uiPriority="37"/>
    <w:lsdException w:name="Book Title" w:uiPriority="33" w:semiHidden="0" w:unhideWhenUsed="0" w:qFormat="1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efault Paragraph Font" w:uiPriority="1"/>
    <w:lsdException w:name="Emphasis" w:uiPriority="20" w:semiHidden="0" w:unhideWhenUsed="0" w:qFormat="1"/>
    <w:lsdException w:name="Intense Emphasis" w:uiPriority="21" w:semiHidden="0" w:unhideWhenUsed="0" w:qFormat="1"/>
    <w:lsdException w:name="Intense Quote" w:uiPriority="30" w:semiHidden="0" w:unhideWhenUsed="0" w:qFormat="1"/>
    <w:lsdException w:name="Intense Reference" w:uiPriority="32" w:semiHidden="0" w:unhideWhenUsed="0" w:qFormat="1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 Paragraph" w:uiPriority="34" w:semiHidden="0" w:unhideWhenUsed="0" w:qFormat="1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No Spacing" w:uiPriority="1" w:semiHidden="0" w:unhideWhenUsed="0" w:qFormat="1"/>
    <w:lsdException w:name="Normal" w:uiPriority="0" w:semiHidden="0" w:unhideWhenUsed="0" w:qFormat="1"/>
    <w:lsdException w:name="Placeholder Text" w:unhideWhenUsed="0"/>
    <w:lsdException w:name="Quote" w:uiPriority="29" w:semiHidden="0" w:unhideWhenUsed="0" w:qFormat="1"/>
    <w:lsdException w:name="Revision" w:unhideWhenUsed="0"/>
    <w:lsdException w:name="Strong" w:uiPriority="22" w:semiHidden="0" w:unhideWhenUsed="0" w:qFormat="1"/>
    <w:lsdException w:name="Subtitle" w:uiPriority="11" w:semiHidden="0" w:unhideWhenUsed="0" w:qFormat="1"/>
    <w:lsdException w:name="Subtle Emphasis" w:uiPriority="19" w:semiHidden="0" w:unhideWhenUsed="0" w:qFormat="1"/>
    <w:lsdException w:name="Subtle Reference" w:uiPriority="31" w:semiHidden="0" w:unhideWhenUsed="0" w:qFormat="1"/>
    <w:lsdException w:name="TOC Heading" w:uiPriority="39" w:qFormat="1"/>
    <w:lsdException w:name="Table Grid" w:uiPriority="59" w:semiHidden="0" w:unhideWhenUsed="0"/>
    <w:lsdException w:name="Title" w:uiPriority="10" w:semiHidden="0" w:unhideWhenUsed="0" w:qFormat="1"/>
    <w:lsdException w:name="caption" w:uiPriority="35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</w:latentStyles>
  <w:style w:type="paragraph" w:styleId="a" w:default="1">
    <w:name w:val="Normal"/>
    <w:rsid w:val="005F2FF5"/>
    <w:qFormat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  <w:style w:type="paragraph" w:styleId="a3" w:default="0">
    <w:name w:val="header"/>
    <w:basedOn w:val="a"/>
    <w:link w:val="Char"/>
    <w:uiPriority w:val="99"/>
    <w:unhideWhenUsed/>
    <w:rsid w:val="005F2FF5"/>
    <w:pPr>
      <w:snapToGrid w:val="0"/>
      <w:pBdr>
        <w:bottom w:val="single" w:color="auto" w:sz="6" w:space="1" w:shadow="off" w:frame="off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Char" w:default="0" w:customStyle="1">
    <w:name w:val="页眉 Char"/>
    <w:basedOn w:val="a0"/>
    <w:link w:val="a3"/>
    <w:uiPriority w:val="99"/>
    <w:rsid w:val="005F2FF5"/>
    <w:rPr>
      <w:sz w:val="18"/>
      <w:szCs w:val="18"/>
    </w:rPr>
  </w:style>
  <w:style w:type="paragraph" w:styleId="a4" w:default="0">
    <w:name w:val="footer"/>
    <w:basedOn w:val="a"/>
    <w:link w:val="Char0"/>
    <w:uiPriority w:val="99"/>
    <w:unhideWhenUsed/>
    <w:rsid w:val="005F2FF5"/>
    <w:pPr>
      <w:snapToGrid w:val="0"/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styleId="Char0" w:default="0" w:customStyle="1">
    <w:name w:val="页脚 Char"/>
    <w:basedOn w:val="a0"/>
    <w:link w:val="a4"/>
    <w:uiPriority w:val="99"/>
    <w:rsid w:val="005F2FF5"/>
    <w:rPr>
      <w:sz w:val="18"/>
      <w:szCs w:val="18"/>
    </w:rPr>
  </w:style>
  <w:style w:type="table" w:styleId="a5" w:default="0">
    <w:name w:val="Table Grid"/>
    <w:basedOn w:val="a1"/>
    <w:uiPriority w:val="59"/>
    <w:rsid w:val="005F2FF5"/>
    <w:rPr>
      <w:kern w:val="0"/>
      <w:sz w:val="20"/>
      <w:szCs w:val="20"/>
    </w:rPr>
    <w:tblPr>
      <w:tblInd w:type="dxa" w:w="0"/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</w:tblPr>
  </w:style>
  <w:docDefaults>
    <w:p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pPrDefault>
    <w:pPrDefault/>
  </w:docDefaults>
  <w:latentStyles w:defLockedState="0" w:defSemiHidden="1" w:defUnhideWhenUsed="1" w:defQFormat="0" w:defUIPriority="99" w:count="267">
    <w:lsdException w:name="Bibliography" w:uiPriority="37"/>
    <w:lsdException w:name="Book Title" w:uiPriority="33" w:semiHidden="0" w:unhideWhenUsed="0" w:qFormat="1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efault Paragraph Font" w:uiPriority="1"/>
    <w:lsdException w:name="Emphasis" w:uiPriority="20" w:semiHidden="0" w:unhideWhenUsed="0" w:qFormat="1"/>
    <w:lsdException w:name="Intense Emphasis" w:uiPriority="21" w:semiHidden="0" w:unhideWhenUsed="0" w:qFormat="1"/>
    <w:lsdException w:name="Intense Quote" w:uiPriority="30" w:semiHidden="0" w:unhideWhenUsed="0" w:qFormat="1"/>
    <w:lsdException w:name="Intense Reference" w:uiPriority="32" w:semiHidden="0" w:unhideWhenUsed="0" w:qFormat="1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 Paragraph" w:uiPriority="34" w:semiHidden="0" w:unhideWhenUsed="0" w:qFormat="1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No Spacing" w:uiPriority="1" w:semiHidden="0" w:unhideWhenUsed="0" w:qFormat="1"/>
    <w:lsdException w:name="Normal" w:uiPriority="0" w:semiHidden="0" w:unhideWhenUsed="0" w:qFormat="1"/>
    <w:lsdException w:name="Placeholder Text" w:unhideWhenUsed="0"/>
    <w:lsdException w:name="Quote" w:uiPriority="29" w:semiHidden="0" w:unhideWhenUsed="0" w:qFormat="1"/>
    <w:lsdException w:name="Revision" w:unhideWhenUsed="0"/>
    <w:lsdException w:name="Strong" w:uiPriority="22" w:semiHidden="0" w:unhideWhenUsed="0" w:qFormat="1"/>
    <w:lsdException w:name="Subtitle" w:uiPriority="11" w:semiHidden="0" w:unhideWhenUsed="0" w:qFormat="1"/>
    <w:lsdException w:name="Subtle Emphasis" w:uiPriority="19" w:semiHidden="0" w:unhideWhenUsed="0" w:qFormat="1"/>
    <w:lsdException w:name="Subtle Reference" w:uiPriority="31" w:semiHidden="0" w:unhideWhenUsed="0" w:qFormat="1"/>
    <w:lsdException w:name="TOC Heading" w:uiPriority="39" w:qFormat="1"/>
    <w:lsdException w:name="Table Grid" w:uiPriority="59" w:semiHidden="0" w:unhideWhenUsed="0"/>
    <w:lsdException w:name="Title" w:uiPriority="10" w:semiHidden="0" w:unhideWhenUsed="0" w:qFormat="1"/>
    <w:lsdException w:name="caption" w:uiPriority="35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</w:latentStyles>
  <w:style w:type="paragraph" w:styleId="a" w:default="1">
    <w:name w:val="Normal"/>
    <w:rsid w:val="005F2FF5"/>
    <w:qFormat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  <w:style w:type="paragraph" w:styleId="a3" w:default="0">
    <w:name w:val="header"/>
    <w:basedOn w:val="a"/>
    <w:link w:val="Char"/>
    <w:uiPriority w:val="99"/>
    <w:unhideWhenUsed/>
    <w:rsid w:val="005F2FF5"/>
    <w:pPr>
      <w:snapToGrid w:val="0"/>
      <w:pBdr>
        <w:bottom w:val="single" w:color="auto" w:sz="6" w:space="1" w:shadow="off" w:frame="off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Char" w:default="0" w:customStyle="1">
    <w:name w:val="页眉 Char"/>
    <w:basedOn w:val="a0"/>
    <w:link w:val="a3"/>
    <w:uiPriority w:val="99"/>
    <w:rsid w:val="005F2FF5"/>
    <w:rPr>
      <w:sz w:val="18"/>
      <w:szCs w:val="18"/>
    </w:rPr>
  </w:style>
  <w:style w:type="paragraph" w:styleId="a4" w:default="0">
    <w:name w:val="footer"/>
    <w:basedOn w:val="a"/>
    <w:link w:val="Char0"/>
    <w:uiPriority w:val="99"/>
    <w:unhideWhenUsed/>
    <w:rsid w:val="005F2FF5"/>
    <w:pPr>
      <w:snapToGrid w:val="0"/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styleId="Char0" w:default="0" w:customStyle="1">
    <w:name w:val="页脚 Char"/>
    <w:basedOn w:val="a0"/>
    <w:link w:val="a4"/>
    <w:uiPriority w:val="99"/>
    <w:rsid w:val="005F2FF5"/>
    <w:rPr>
      <w:sz w:val="18"/>
      <w:szCs w:val="18"/>
    </w:rPr>
  </w:style>
  <w:style w:type="table" w:styleId="a5" w:default="0">
    <w:name w:val="Table Grid"/>
    <w:basedOn w:val="a1"/>
    <w:uiPriority w:val="59"/>
    <w:rsid w:val="005F2FF5"/>
    <w:rPr>
      <w:kern w:val="0"/>
      <w:sz w:val="20"/>
      <w:szCs w:val="20"/>
    </w:rPr>
    <w:tblPr>
      <w:tblInd w:type="dxa" w:w="0"/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</w:tblPr>
  </w:style>
</w:style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theme" Target="theme/theme1.xml" /><Relationship Id="rId0" Type="http://schemas.openxmlformats.org/officeDocument/2006/relationships/styles" Target="styles.xml" /><Relationship Id="rId4" Type="http://schemas.openxmlformats.org/officeDocument/2006/relationships/fontTable" Target="fontTable.xml" /><Relationship Id="rId3" Type="http://schemas.openxmlformats.org/officeDocument/2006/relationships/endnotes" Target="endnotes.xml" /><Relationship Id="rId2" Type="http://schemas.openxmlformats.org/officeDocument/2006/relationships/footnotes" Target="footnotes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Times New Roman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MoolBoran" script="Khmr"/>
        <a:font typeface="Estrangelo Edessa" script="Syrc"/>
        <a:font typeface="Angsana New" script="Thai"/>
        <a:font typeface="Shruti" script="Gujr"/>
        <a:font typeface="Microsoft Uighur" script="Uigh"/>
        <a:font typeface="Vrinda" script="Beng"/>
        <a:font typeface="ＭＳ ゴシック" script="Jpan"/>
        <a:font typeface="MV Boli" script="Thaa"/>
        <a:font typeface="Plantagenet Cherokee" script="Cher"/>
        <a:font typeface="Times New Roman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DaunPenh" script="Khmr"/>
        <a:font typeface="Estrangelo Edessa" script="Syrc"/>
        <a:font typeface="Cordia New" script="Thai"/>
        <a:font typeface="Shruti" script="Gujr"/>
        <a:font typeface="Microsoft Uighur" script="Uigh"/>
        <a:font typeface="Vrinda" script="Beng"/>
        <a:font typeface="ＭＳ 明朝" script="Jpan"/>
        <a:font typeface="MV Boli" script="Thaa"/>
        <a:font typeface="Plantagenet Cherokee" script="Cher"/>
        <a:font typeface="Arial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scaled="0" ang="1620000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33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Administrator</cp:lastModifiedBy>
  <cp:revision>7</cp:revision>
  <dcterms:created xsi:type="dcterms:W3CDTF">2022-09-20T03:15:00Z</dcterms:created>
  <dcterms:modified xsi:type="dcterms:W3CDTF">2022-09-20T07:25:00Z</dcterms:modified>
</cp:coreProperties>
</file>