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78" w:rsidRDefault="001269CD" w:rsidP="00ED73B5">
      <w:pPr>
        <w:overflowPunct w:val="0"/>
        <w:spacing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312F78" w:rsidRDefault="001269CD" w:rsidP="00ED73B5">
      <w:pPr>
        <w:overflowPunct w:val="0"/>
        <w:spacing w:line="56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 </w:t>
      </w:r>
      <w:r>
        <w:rPr>
          <w:rFonts w:ascii="宋体" w:hAnsi="宋体" w:hint="eastAsia"/>
          <w:b/>
          <w:bCs/>
          <w:sz w:val="36"/>
          <w:szCs w:val="36"/>
        </w:rPr>
        <w:t>体育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一年</w:t>
      </w:r>
      <w:r>
        <w:rPr>
          <w:rFonts w:ascii="宋体" w:hAnsi="宋体" w:hint="eastAsia"/>
          <w:szCs w:val="21"/>
        </w:rPr>
        <w:t xml:space="preserve">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312F7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12F78" w:rsidTr="00ED73B5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体育常识：做操的好处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5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跳绳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41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障碍赛跑、游戏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队列队形练习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广播体操、跳绳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广播体操、报数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广播体操、拍球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广播体操、游戏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走和跑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自然走、游戏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大步走、游戏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</w:rPr>
              <w:t>原地摆臂练习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饮水有益健康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30</w:t>
            </w:r>
            <w:r>
              <w:rPr>
                <w:rFonts w:ascii="宋体" w:hAnsi="宋体"/>
                <w:sz w:val="28"/>
              </w:rPr>
              <w:t>米快速游戏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445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跳圈、双圈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</w:rPr>
              <w:t>立定跳远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312F78" w:rsidTr="00ED73B5">
        <w:trPr>
          <w:trHeight w:val="697"/>
          <w:jc w:val="center"/>
        </w:trPr>
        <w:tc>
          <w:tcPr>
            <w:tcW w:w="888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  <w:vAlign w:val="center"/>
          </w:tcPr>
          <w:p w:rsidR="00312F78" w:rsidRDefault="001269CD" w:rsidP="00ED73B5"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</w:rPr>
              <w:t>期末考试</w:t>
            </w:r>
          </w:p>
        </w:tc>
        <w:tc>
          <w:tcPr>
            <w:tcW w:w="1362" w:type="dxa"/>
            <w:vAlign w:val="center"/>
          </w:tcPr>
          <w:p w:rsidR="00312F78" w:rsidRDefault="00312F78" w:rsidP="00ED73B5">
            <w:pPr>
              <w:spacing w:line="360" w:lineRule="exact"/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312F78" w:rsidRDefault="00312F78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312F78" w:rsidSect="00312F78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9CD" w:rsidRDefault="001269CD" w:rsidP="00ED73B5">
      <w:r>
        <w:separator/>
      </w:r>
    </w:p>
  </w:endnote>
  <w:endnote w:type="continuationSeparator" w:id="0">
    <w:p w:rsidR="001269CD" w:rsidRDefault="001269CD" w:rsidP="00ED7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9CD" w:rsidRDefault="001269CD" w:rsidP="00ED73B5">
      <w:r>
        <w:separator/>
      </w:r>
    </w:p>
  </w:footnote>
  <w:footnote w:type="continuationSeparator" w:id="0">
    <w:p w:rsidR="001269CD" w:rsidRDefault="001269CD" w:rsidP="00ED73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1269CD"/>
    <w:rsid w:val="00312F78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0ED73B5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2C471791"/>
    <w:rsid w:val="33FB1B8D"/>
    <w:rsid w:val="3599165E"/>
    <w:rsid w:val="52204C4D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F78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12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312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312F78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312F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2019-09-03T06:41:00Z</dcterms:created>
  <dcterms:modified xsi:type="dcterms:W3CDTF">2023-03-17T01:50:00Z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B652591A8B78444F9F62BB96CA4492D4</vt:lpwstr>
  </property>
</Properties>
</file>