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70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 w:cs="华文中宋"/>
          <w:b/>
          <w:bCs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顺达幼儿园“推门听课”活动计划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为深入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贯彻落实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兰西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县中小学“推门听课”活动实施方案》经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班子成员会议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研究，决定实施“推门听课”活动并制定如下计划。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一、指导思想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以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党的二十大精神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指导，扎实推进新时代教育评价改革，进一步强化每所学校、每个教师的教学质量意识，促进学校重视常规教学管理，促使教师将新课程理念转化为具体课堂教学行为，重视上好每一节课，切实发挥课堂教学在提高教育教学质量过程中的主阵地作用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主要目的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用“推门听课”来随时监控教师每节课的准备情况，检验教师的课堂教学质量。借助“推门听课”活动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以提高课堂教学有效性为突破口，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通过听课、评课与研讨、评价意见运用等方式，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带动全体教师研究课堂，反思教学。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一要提升教师的学科素养，二要提升课堂教学改革，三要提升基础教育质量。开启多方位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促进教师教学理念和教学水平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提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升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模式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，着力打造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一支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师德高尚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、业务精良的专业化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的高质量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教师队伍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，以队伍建设的高水平促进教育的高质量发展。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left="0" w:right="0" w:firstLine="643"/>
        <w:jc w:val="both"/>
        <w:textAlignment w:val="auto"/>
        <w:rPr>
          <w:rFonts w:hint="eastAsia" w:ascii="仿宋" w:hAnsi="仿宋" w:eastAsia="仿宋" w:cs="仿宋"/>
          <w:b/>
          <w:bCs w:val="0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 w:val="0"/>
          <w:color w:val="000000" w:themeColor="text1"/>
          <w:spacing w:val="0"/>
          <w:position w:val="0"/>
          <w:sz w:val="32"/>
          <w:szCs w:val="32"/>
          <w:shd w:val="clear" w:fill="auto"/>
          <w:lang w:eastAsia="zh-CN"/>
          <w14:textFill>
            <w14:solidFill>
              <w14:schemeClr w14:val="tx1"/>
            </w14:solidFill>
          </w14:textFill>
        </w:rPr>
        <w:t>三、</w:t>
      </w:r>
      <w:r>
        <w:rPr>
          <w:rFonts w:hint="eastAsia" w:ascii="仿宋" w:hAnsi="仿宋" w:eastAsia="仿宋" w:cs="仿宋"/>
          <w:b/>
          <w:bCs w:val="0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方法步骤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left="0" w:right="0" w:firstLine="643"/>
        <w:jc w:val="both"/>
        <w:textAlignment w:val="auto"/>
        <w:rPr>
          <w:rFonts w:hint="eastAsia" w:ascii="仿宋" w:hAnsi="仿宋" w:eastAsia="仿宋" w:cs="仿宋"/>
          <w:b w:val="0"/>
          <w:bCs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第一阶段：宣传发动（</w:t>
      </w:r>
      <w:r>
        <w:rPr>
          <w:rFonts w:hint="eastAsia" w:ascii="仿宋" w:hAnsi="仿宋" w:eastAsia="仿宋" w:cs="仿宋"/>
          <w:b w:val="0"/>
          <w:bCs/>
          <w:color w:val="000000" w:themeColor="text1"/>
          <w:spacing w:val="0"/>
          <w:position w:val="0"/>
          <w:sz w:val="32"/>
          <w:szCs w:val="32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"/>
          <w:b w:val="0"/>
          <w:bCs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" w:hAnsi="仿宋" w:eastAsia="仿宋" w:cs="仿宋"/>
          <w:b w:val="0"/>
          <w:bCs/>
          <w:color w:val="000000" w:themeColor="text1"/>
          <w:spacing w:val="0"/>
          <w:position w:val="0"/>
          <w:sz w:val="32"/>
          <w:szCs w:val="32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" w:hAnsi="仿宋" w:eastAsia="仿宋" w:cs="仿宋"/>
          <w:b w:val="0"/>
          <w:bCs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日-</w:t>
      </w:r>
      <w:r>
        <w:rPr>
          <w:rFonts w:hint="eastAsia" w:ascii="仿宋" w:hAnsi="仿宋" w:eastAsia="仿宋" w:cs="仿宋"/>
          <w:b w:val="0"/>
          <w:bCs/>
          <w:color w:val="000000" w:themeColor="text1"/>
          <w:spacing w:val="0"/>
          <w:position w:val="0"/>
          <w:sz w:val="32"/>
          <w:szCs w:val="32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"/>
          <w:b w:val="0"/>
          <w:bCs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" w:hAnsi="仿宋" w:eastAsia="仿宋" w:cs="仿宋"/>
          <w:b w:val="0"/>
          <w:bCs/>
          <w:color w:val="000000" w:themeColor="text1"/>
          <w:spacing w:val="0"/>
          <w:position w:val="0"/>
          <w:sz w:val="32"/>
          <w:szCs w:val="32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  <w:t>24</w:t>
      </w:r>
      <w:r>
        <w:rPr>
          <w:rFonts w:hint="eastAsia" w:ascii="仿宋" w:hAnsi="仿宋" w:eastAsia="仿宋" w:cs="仿宋"/>
          <w:b w:val="0"/>
          <w:bCs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日）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  <w:t>1.制定《顺达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幼儿园“推门听课”活动计划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0"/>
          <w:position w:val="0"/>
          <w:sz w:val="32"/>
          <w:szCs w:val="32"/>
          <w:shd w:val="clear" w:fill="auto"/>
          <w:lang w:eastAsia="zh-CN"/>
          <w14:textFill>
            <w14:solidFill>
              <w14:schemeClr w14:val="tx1"/>
            </w14:solidFill>
          </w14:textFill>
        </w:rPr>
        <w:t>》</w:t>
      </w:r>
      <w:r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left="0" w:right="0" w:firstLine="640"/>
        <w:jc w:val="both"/>
        <w:textAlignment w:val="auto"/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召开“</w:t>
      </w:r>
      <w:r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  <w:t>推门听课</w:t>
      </w:r>
      <w:r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”活动专项会议，</w:t>
      </w:r>
      <w:r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:lang w:eastAsia="zh-CN"/>
          <w14:textFill>
            <w14:solidFill>
              <w14:schemeClr w14:val="tx1"/>
            </w14:solidFill>
          </w14:textFill>
        </w:rPr>
        <w:t>按照方案和活动计划</w:t>
      </w:r>
      <w:r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全面部署</w:t>
      </w:r>
      <w:r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  <w:t>落实</w:t>
      </w:r>
      <w:r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  <w:t>推门听课</w:t>
      </w:r>
      <w:r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”任务。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left="0" w:right="0" w:firstLine="643"/>
        <w:jc w:val="both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第二阶段：学习准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备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0"/>
          <w:position w:val="0"/>
          <w:sz w:val="32"/>
          <w:szCs w:val="32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0"/>
          <w:position w:val="0"/>
          <w:sz w:val="32"/>
          <w:szCs w:val="32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  <w:t>27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日-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0"/>
          <w:position w:val="0"/>
          <w:sz w:val="32"/>
          <w:szCs w:val="32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0"/>
          <w:position w:val="0"/>
          <w:sz w:val="32"/>
          <w:szCs w:val="32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  <w:t>30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日）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left="0" w:right="0" w:firstLine="643"/>
        <w:jc w:val="both"/>
        <w:textAlignment w:val="auto"/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  <w:t>全体专任</w:t>
      </w:r>
      <w:r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教师根据本</w:t>
      </w:r>
      <w:r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:lang w:eastAsia="zh-CN"/>
          <w14:textFill>
            <w14:solidFill>
              <w14:schemeClr w14:val="tx1"/>
            </w14:solidFill>
          </w14:textFill>
        </w:rPr>
        <w:t>园</w:t>
      </w:r>
      <w:r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学情和本学科特点</w:t>
      </w:r>
      <w:r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  <w:t>提前</w:t>
      </w:r>
      <w:r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撰写出一周的教学设计</w:t>
      </w:r>
      <w:r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:lang w:eastAsia="zh-CN"/>
          <w14:textFill>
            <w14:solidFill>
              <w14:schemeClr w14:val="tx1"/>
            </w14:solidFill>
          </w14:textFill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left="0" w:right="0" w:firstLine="640"/>
        <w:jc w:val="both"/>
        <w:textAlignment w:val="auto"/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1.基本信息齐全：课题、学科、课时、教者姓名、主备人、授课年班、授课时间、教案类型等。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left="0" w:right="0" w:firstLine="640"/>
        <w:jc w:val="both"/>
        <w:textAlignment w:val="auto"/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2.主要项目齐全：教学目标、重点难点、教法学法、教学手段、教学流程、板书设计、课后反思等。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left="0" w:right="0" w:firstLine="640"/>
        <w:jc w:val="both"/>
        <w:textAlignment w:val="auto"/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3.教学步骤齐全：复习旧知、导入新课、学习新知、课堂训练、教学小结、布置作业等（提法不用千篇一律）。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left="0" w:right="0" w:firstLine="640"/>
        <w:jc w:val="both"/>
        <w:textAlignment w:val="auto"/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4.教学目标准确：总体教学设计符合课程教学目标，能够遵循学生的认知规律，与教材和最新课程标准保持良好的统一性。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left="0" w:right="0" w:firstLine="640"/>
        <w:jc w:val="both"/>
        <w:textAlignment w:val="auto"/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5.教法学法灵活：教学方法科学、先进、创新，注重体现启发式教学方法。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left="0" w:right="0" w:firstLine="640"/>
        <w:jc w:val="both"/>
        <w:textAlignment w:val="auto"/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6.教学手段恰当：在教学手段上要有创新，融合资源，知识层次循序渐进；让课件具有引导性、模拟性、开放性。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left="0" w:right="0" w:firstLine="640"/>
        <w:jc w:val="both"/>
        <w:textAlignment w:val="auto"/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7.内容丰富充实：教学重点突出、点面结合、深浅适度；教学内容丰富充实，信息量大，内容全面，理论联系实际。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left="0" w:right="0" w:firstLine="640"/>
        <w:jc w:val="both"/>
        <w:textAlignment w:val="auto"/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8.</w:t>
      </w:r>
      <w:r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:lang w:eastAsia="zh-CN"/>
          <w14:textFill>
            <w14:solidFill>
              <w14:schemeClr w14:val="tx1"/>
            </w14:solidFill>
          </w14:textFill>
        </w:rPr>
        <w:t>小结及延伸</w:t>
      </w:r>
      <w:r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:lang w:eastAsia="zh-CN"/>
          <w14:textFill>
            <w14:solidFill>
              <w14:schemeClr w14:val="tx1"/>
            </w14:solidFill>
          </w14:textFill>
        </w:rPr>
        <w:t>延伸</w:t>
      </w:r>
      <w:r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设计能体现教学重点，启发学生思维；课后小结精炼，思得、思失、思改，有针对性。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第三阶段：听课点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评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0"/>
          <w:position w:val="0"/>
          <w:sz w:val="32"/>
          <w:szCs w:val="32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0"/>
          <w:position w:val="0"/>
          <w:sz w:val="32"/>
          <w:szCs w:val="32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日-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0"/>
          <w:position w:val="0"/>
          <w:sz w:val="32"/>
          <w:szCs w:val="32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0"/>
          <w:position w:val="0"/>
          <w:sz w:val="32"/>
          <w:szCs w:val="32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  <w:t>30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日）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1.小组成员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要及时到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达指定班级进行听课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，认真负责，听课时作好记录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听课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结束后，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听课教师要对出课教师进行点评，赞“精点”、略“优点”、重“缺点”、提建议。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第四阶段：反思提高</w:t>
      </w:r>
      <w:r>
        <w:rPr>
          <w:rFonts w:hint="eastAsia" w:ascii="仿宋" w:hAnsi="仿宋" w:eastAsia="仿宋" w:cs="仿宋"/>
          <w:b w:val="0"/>
          <w:bCs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b w:val="0"/>
          <w:bCs/>
          <w:color w:val="000000" w:themeColor="text1"/>
          <w:spacing w:val="0"/>
          <w:position w:val="0"/>
          <w:sz w:val="32"/>
          <w:szCs w:val="32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"/>
          <w:b w:val="0"/>
          <w:bCs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" w:hAnsi="仿宋" w:eastAsia="仿宋" w:cs="仿宋"/>
          <w:b w:val="0"/>
          <w:bCs/>
          <w:color w:val="000000" w:themeColor="text1"/>
          <w:spacing w:val="0"/>
          <w:position w:val="0"/>
          <w:sz w:val="32"/>
          <w:szCs w:val="32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  <w:t>27</w:t>
      </w:r>
      <w:r>
        <w:rPr>
          <w:rFonts w:hint="eastAsia" w:ascii="仿宋" w:hAnsi="仿宋" w:eastAsia="仿宋" w:cs="仿宋"/>
          <w:b w:val="0"/>
          <w:bCs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日-</w:t>
      </w:r>
      <w:r>
        <w:rPr>
          <w:rFonts w:hint="eastAsia" w:ascii="仿宋" w:hAnsi="仿宋" w:eastAsia="仿宋" w:cs="仿宋"/>
          <w:b w:val="0"/>
          <w:bCs/>
          <w:color w:val="000000" w:themeColor="text1"/>
          <w:spacing w:val="0"/>
          <w:position w:val="0"/>
          <w:sz w:val="32"/>
          <w:szCs w:val="32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 w:cs="仿宋"/>
          <w:b w:val="0"/>
          <w:bCs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" w:hAnsi="仿宋" w:eastAsia="仿宋" w:cs="仿宋"/>
          <w:b w:val="0"/>
          <w:bCs/>
          <w:color w:val="000000" w:themeColor="text1"/>
          <w:spacing w:val="0"/>
          <w:position w:val="0"/>
          <w:sz w:val="32"/>
          <w:szCs w:val="32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  <w:t>30</w:t>
      </w:r>
      <w:r>
        <w:rPr>
          <w:rFonts w:hint="eastAsia" w:ascii="仿宋" w:hAnsi="仿宋" w:eastAsia="仿宋" w:cs="仿宋"/>
          <w:b w:val="0"/>
          <w:bCs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日）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每位教师在参加了校级的“推门听课”活动后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应积极进行教学反思，对教学课前、课中、课后的不足之处做出相应的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调整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听课教师听课后要结合自身综合情况完成一次创新型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教学设计和课件，进行一次深度教学反思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。并将三个材料上传到网站个人中心栏目。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第五阶段：综合评价</w:t>
      </w:r>
      <w:r>
        <w:rPr>
          <w:rFonts w:hint="eastAsia" w:ascii="仿宋" w:hAnsi="仿宋" w:eastAsia="仿宋" w:cs="仿宋"/>
          <w:b w:val="0"/>
          <w:bCs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b w:val="0"/>
          <w:bCs/>
          <w:color w:val="000000" w:themeColor="text1"/>
          <w:spacing w:val="0"/>
          <w:position w:val="0"/>
          <w:sz w:val="32"/>
          <w:szCs w:val="32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" w:hAnsi="仿宋" w:eastAsia="仿宋" w:cs="仿宋"/>
          <w:b w:val="0"/>
          <w:bCs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" w:hAnsi="仿宋" w:eastAsia="仿宋" w:cs="仿宋"/>
          <w:b w:val="0"/>
          <w:bCs/>
          <w:color w:val="000000" w:themeColor="text1"/>
          <w:spacing w:val="0"/>
          <w:position w:val="0"/>
          <w:sz w:val="32"/>
          <w:szCs w:val="32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" w:hAnsi="仿宋" w:eastAsia="仿宋" w:cs="仿宋"/>
          <w:b w:val="0"/>
          <w:bCs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日-</w:t>
      </w:r>
      <w:r>
        <w:rPr>
          <w:rFonts w:hint="eastAsia" w:ascii="仿宋" w:hAnsi="仿宋" w:eastAsia="仿宋" w:cs="仿宋"/>
          <w:b w:val="0"/>
          <w:bCs/>
          <w:color w:val="000000" w:themeColor="text1"/>
          <w:spacing w:val="0"/>
          <w:position w:val="0"/>
          <w:sz w:val="32"/>
          <w:szCs w:val="32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" w:hAnsi="仿宋" w:eastAsia="仿宋" w:cs="仿宋"/>
          <w:b w:val="0"/>
          <w:bCs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" w:hAnsi="仿宋" w:eastAsia="仿宋" w:cs="仿宋"/>
          <w:b w:val="0"/>
          <w:bCs/>
          <w:color w:val="000000" w:themeColor="text1"/>
          <w:spacing w:val="0"/>
          <w:position w:val="0"/>
          <w:sz w:val="32"/>
          <w:szCs w:val="32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  <w:t>14</w:t>
      </w:r>
      <w:r>
        <w:rPr>
          <w:rFonts w:hint="eastAsia" w:ascii="仿宋" w:hAnsi="仿宋" w:eastAsia="仿宋" w:cs="仿宋"/>
          <w:b w:val="0"/>
          <w:bCs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日）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成立评优小组，</w:t>
      </w:r>
      <w:r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  <w:t>对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全体出课教师进行综合评选，初步定评2节优质课</w:t>
      </w:r>
      <w:r>
        <w:rPr>
          <w:rFonts w:hint="default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提供课堂实录</w:t>
      </w:r>
      <w:r>
        <w:rPr>
          <w:rFonts w:hint="default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，上报教师进修学校进行二次评审。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四、高度重视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一）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领导重视，加强宣传。开展“推门听课”活动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成立领导小组：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组长：贺彦峰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1280" w:firstLineChars="400"/>
        <w:jc w:val="both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副组长：魏冬雪  李士如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1280" w:firstLineChars="400"/>
        <w:jc w:val="both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后勤保障：线伟  马书金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1280" w:firstLineChars="400"/>
        <w:jc w:val="both"/>
        <w:textAlignment w:val="auto"/>
        <w:rPr>
          <w:rFonts w:hint="default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成员：全体教师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认真组织，积极准备。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（三）立足创新，自我提高。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通过听课、评课与研讨、评价意见运用等方式，实现互学、互促，造就一支热爱教育、业务精良的专业化教师队伍。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四）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强化管理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去劣取精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能很好的发现教师在平常教学中的优点与教学中存在的问题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与不足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及时推广与改进，能更好的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为我们的教研提供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更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有价值的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研修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素材。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jc w:val="right"/>
        <w:textAlignment w:val="auto"/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兰西县顺达幼儿园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jc w:val="right"/>
        <w:textAlignment w:val="auto"/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2023年2月20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日</w:t>
      </w:r>
    </w:p>
    <w:sectPr>
      <w:footerReference r:id="rId3" w:type="default"/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2C7014"/>
    <w:multiLevelType w:val="singleLevel"/>
    <w:tmpl w:val="052C701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71C47C5"/>
    <w:multiLevelType w:val="singleLevel"/>
    <w:tmpl w:val="371C47C5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1NjlkYmZjNzBmZjljOTMyZDAzYzE5Yzc5ZmZhNjgifQ=="/>
    <w:docVar w:name="KSO_WPS_MARK_KEY" w:val="ad81e811-692a-45dd-8f0c-ca2acb8463a8"/>
  </w:docVars>
  <w:rsids>
    <w:rsidRoot w:val="7E817101"/>
    <w:rsid w:val="08420836"/>
    <w:rsid w:val="0E393A7B"/>
    <w:rsid w:val="100F2927"/>
    <w:rsid w:val="10DB1EB9"/>
    <w:rsid w:val="15EC4D65"/>
    <w:rsid w:val="1CEC1E07"/>
    <w:rsid w:val="234B07DB"/>
    <w:rsid w:val="246F211E"/>
    <w:rsid w:val="283260A4"/>
    <w:rsid w:val="28933E0C"/>
    <w:rsid w:val="2BD54DE4"/>
    <w:rsid w:val="319A18E8"/>
    <w:rsid w:val="32A954CC"/>
    <w:rsid w:val="48135C87"/>
    <w:rsid w:val="488A2532"/>
    <w:rsid w:val="4D1E227D"/>
    <w:rsid w:val="4D322BAA"/>
    <w:rsid w:val="4D4C5D95"/>
    <w:rsid w:val="50B104EE"/>
    <w:rsid w:val="5D914848"/>
    <w:rsid w:val="677A72E3"/>
    <w:rsid w:val="6B3F5274"/>
    <w:rsid w:val="6DC35D6E"/>
    <w:rsid w:val="70F17572"/>
    <w:rsid w:val="7304315B"/>
    <w:rsid w:val="743C1E85"/>
    <w:rsid w:val="779C40BA"/>
    <w:rsid w:val="7BD41085"/>
    <w:rsid w:val="7DB74E7F"/>
    <w:rsid w:val="7E817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2008</Words>
  <Characters>2044</Characters>
  <Lines>0</Lines>
  <Paragraphs>0</Paragraphs>
  <TotalTime>59</TotalTime>
  <ScaleCrop>false</ScaleCrop>
  <LinksUpToDate>false</LinksUpToDate>
  <CharactersWithSpaces>2049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2023-02-11T06:41:00Z</dcterms:created>
  <dc:creator>ACER勋勋爸</dc:creator>
  <cp:lastModifiedBy>Administrator</cp:lastModifiedBy>
  <cp:lastPrinted>2023-02-14T03:04:00Z</cp:lastPrinted>
  <dcterms:modified xsi:type="dcterms:W3CDTF">2023-03-14T08:07:25Z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BB48CA0CD47E47B7A1199CE96039A99F</vt:lpwstr>
  </property>
</Properties>
</file>