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0" w:tblpY="2347"/>
        <w:tblOverlap w:val="never"/>
        <w:tblW w:w="8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972"/>
        <w:gridCol w:w="2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学科</w:t>
            </w:r>
          </w:p>
        </w:tc>
        <w:tc>
          <w:tcPr>
            <w:tcW w:w="2974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孟令鑫</w:t>
            </w:r>
          </w:p>
        </w:tc>
        <w:tc>
          <w:tcPr>
            <w:tcW w:w="2972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艺术</w:t>
            </w:r>
          </w:p>
        </w:tc>
        <w:tc>
          <w:tcPr>
            <w:tcW w:w="2974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《树叶和毛毛虫》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魏冬雪</w:t>
            </w:r>
          </w:p>
        </w:tc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社会</w:t>
            </w:r>
          </w:p>
        </w:tc>
        <w:tc>
          <w:tcPr>
            <w:tcW w:w="297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《不要去这里玩》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张玲玉</w:t>
            </w:r>
          </w:p>
        </w:tc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科学</w:t>
            </w:r>
          </w:p>
        </w:tc>
        <w:tc>
          <w:tcPr>
            <w:tcW w:w="297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《谁轻谁重》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王焱</w:t>
            </w:r>
          </w:p>
        </w:tc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语言</w:t>
            </w:r>
          </w:p>
        </w:tc>
        <w:tc>
          <w:tcPr>
            <w:tcW w:w="2974" w:type="dxa"/>
            <w:vAlign w:val="center"/>
          </w:tcPr>
          <w:p>
            <w:pPr>
              <w:ind w:firstLine="560" w:firstLineChars="20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《我配对》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张洋</w:t>
            </w:r>
          </w:p>
        </w:tc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语言</w:t>
            </w:r>
          </w:p>
        </w:tc>
        <w:tc>
          <w:tcPr>
            <w:tcW w:w="2974" w:type="dxa"/>
            <w:vAlign w:val="center"/>
          </w:tcPr>
          <w:p>
            <w:pPr>
              <w:ind w:firstLine="560" w:firstLineChars="20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《桃花瓣儿》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谈秋思</w:t>
            </w:r>
          </w:p>
        </w:tc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艺术</w:t>
            </w:r>
          </w:p>
        </w:tc>
        <w:tc>
          <w:tcPr>
            <w:tcW w:w="2974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  <w:t>《鱼儿好朋友》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972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孙红畅</w:t>
            </w:r>
          </w:p>
        </w:tc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健康</w:t>
            </w:r>
          </w:p>
        </w:tc>
        <w:tc>
          <w:tcPr>
            <w:tcW w:w="297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eastAsia="zh-CN"/>
              </w:rPr>
              <w:t>《爱护鼻子》</w:t>
            </w:r>
          </w:p>
        </w:tc>
      </w:tr>
    </w:tbl>
    <w:p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eastAsia="zh-CN"/>
        </w:rPr>
        <w:t>顺达幼儿园课程表</w:t>
      </w:r>
    </w:p>
    <w:p>
      <w:pPr>
        <w:jc w:val="center"/>
        <w:rPr>
          <w:rFonts w:hint="eastAsia"/>
          <w:sz w:val="48"/>
          <w:szCs w:val="48"/>
          <w:lang w:eastAsia="zh-CN"/>
        </w:rPr>
      </w:pPr>
      <w:bookmarkStart w:id="0" w:name="_GoBack"/>
      <w:bookmarkEnd w:id="0"/>
    </w:p>
    <w:p>
      <w:pPr>
        <w:jc w:val="center"/>
        <w:rPr>
          <w:rFonts w:hint="eastAsia"/>
          <w:sz w:val="48"/>
          <w:szCs w:val="48"/>
          <w:lang w:eastAsia="zh-CN"/>
        </w:rPr>
      </w:pPr>
    </w:p>
    <w:p>
      <w:pPr>
        <w:jc w:val="center"/>
        <w:rPr>
          <w:rFonts w:hint="eastAsia"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OTAzNjZjMDZiZTViYmZmMzg1MWNjYzZjYzM4YmUifQ=="/>
  </w:docVars>
  <w:rsids>
    <w:rsidRoot w:val="00000000"/>
    <w:rsid w:val="11AC4D27"/>
    <w:rsid w:val="17627F10"/>
    <w:rsid w:val="1DBA576A"/>
    <w:rsid w:val="2BC1437D"/>
    <w:rsid w:val="3A791A5E"/>
    <w:rsid w:val="4D2345CD"/>
    <w:rsid w:val="649A1AAB"/>
    <w:rsid w:val="67701578"/>
    <w:rsid w:val="69792690"/>
    <w:rsid w:val="6BA662C4"/>
    <w:rsid w:val="7EB2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176</Characters>
  <Lines>0</Lines>
  <Paragraphs>0</Paragraphs>
  <TotalTime>1</TotalTime>
  <ScaleCrop>false</ScaleCrop>
  <LinksUpToDate>false</LinksUpToDate>
  <CharactersWithSpaces>176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2022-09-18T13:08:00Z</dcterms:created>
  <dc:creator>Administrator</dc:creator>
  <cp:lastModifiedBy>爱笑的小仙女</cp:lastModifiedBy>
  <dcterms:modified xsi:type="dcterms:W3CDTF">2023-03-23T08:38:28Z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1FB018FCF6E34B4EBB3D9D8CE9A7B21E</vt:lpwstr>
  </property>
</Properties>
</file>