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“推门听课”活动计划</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北安乡中心幼儿园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要求</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全面提高教师能力水平和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促进教育</w:t>
      </w:r>
      <w:r>
        <w:rPr>
          <w:rFonts w:hint="eastAsia" w:ascii="仿宋" w:hAnsi="仿宋" w:eastAsia="仿宋" w:cs="仿宋"/>
          <w:color w:val="000000" w:themeColor="text1"/>
          <w:sz w:val="32"/>
          <w:szCs w:val="32"/>
          <w:lang w:val="en-US" w:eastAsia="zh-CN"/>
          <w14:textFill>
            <w14:solidFill>
              <w14:schemeClr w14:val="tx1"/>
            </w14:solidFill>
          </w14:textFill>
        </w:rPr>
        <w:t>优质</w:t>
      </w:r>
      <w:r>
        <w:rPr>
          <w:rFonts w:hint="eastAsia" w:ascii="仿宋" w:hAnsi="仿宋" w:eastAsia="仿宋" w:cs="仿宋"/>
          <w:color w:val="000000" w:themeColor="text1"/>
          <w:sz w:val="32"/>
          <w:szCs w:val="32"/>
          <w14:textFill>
            <w14:solidFill>
              <w14:schemeClr w14:val="tx1"/>
            </w14:solidFill>
          </w14:textFill>
        </w:rPr>
        <w:t>均衡发展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基础教育改革，</w:t>
      </w:r>
      <w:r>
        <w:rPr>
          <w:rFonts w:hint="eastAsia" w:ascii="仿宋" w:hAnsi="仿宋" w:eastAsia="仿宋" w:cs="仿宋"/>
          <w:color w:val="000000" w:themeColor="text1"/>
          <w:sz w:val="32"/>
          <w:szCs w:val="32"/>
          <w:lang w:val="en-US" w:eastAsia="zh-CN"/>
          <w14:textFill>
            <w14:solidFill>
              <w14:schemeClr w14:val="tx1"/>
            </w14:solidFill>
          </w14:textFill>
        </w:rPr>
        <w:t>提升</w:t>
      </w:r>
      <w:r>
        <w:rPr>
          <w:rFonts w:hint="eastAsia" w:ascii="仿宋" w:hAnsi="仿宋" w:eastAsia="仿宋" w:cs="仿宋"/>
          <w:color w:val="000000" w:themeColor="text1"/>
          <w:sz w:val="32"/>
          <w:szCs w:val="32"/>
          <w14:textFill>
            <w14:solidFill>
              <w14:schemeClr w14:val="tx1"/>
            </w14:solidFill>
          </w14:textFill>
        </w:rPr>
        <w:t>教育整体竞争力，</w:t>
      </w:r>
      <w:r>
        <w:rPr>
          <w:rFonts w:hint="eastAsia" w:ascii="仿宋" w:hAnsi="仿宋" w:eastAsia="仿宋" w:cs="仿宋"/>
          <w:color w:val="000000" w:themeColor="text1"/>
          <w:sz w:val="32"/>
          <w:szCs w:val="32"/>
          <w:lang w:val="en-US" w:eastAsia="zh-CN"/>
          <w14:textFill>
            <w14:solidFill>
              <w14:schemeClr w14:val="tx1"/>
            </w14:solidFill>
          </w14:textFill>
        </w:rPr>
        <w:t>现制定如下计划。</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个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带动全体教师研究课堂，反思教学。</w:t>
      </w:r>
      <w:r>
        <w:rPr>
          <w:rFonts w:hint="eastAsia" w:ascii="仿宋" w:hAnsi="仿宋" w:eastAsia="仿宋" w:cs="仿宋"/>
          <w:b w:val="0"/>
          <w:bCs w:val="0"/>
          <w:color w:val="000000" w:themeColor="text1"/>
          <w:sz w:val="32"/>
          <w:szCs w:val="32"/>
          <w:lang w:val="en-US" w:eastAsia="zh-CN"/>
          <w14:textFill>
            <w14:solidFill>
              <w14:schemeClr w14:val="tx1"/>
            </w14:solidFill>
          </w14:textFill>
        </w:rPr>
        <w:t>一要提升教师的学科素养，二要提升课堂教学改革，三要提升基础教育质量。开启多方位</w:t>
      </w:r>
      <w:r>
        <w:rPr>
          <w:rFonts w:hint="eastAsia" w:ascii="仿宋" w:hAnsi="仿宋" w:eastAsia="仿宋" w:cs="仿宋"/>
          <w:b w:val="0"/>
          <w:bCs w:val="0"/>
          <w:color w:val="000000" w:themeColor="text1"/>
          <w:sz w:val="32"/>
          <w:szCs w:val="32"/>
          <w:lang w:eastAsia="zh-CN"/>
          <w14:textFill>
            <w14:solidFill>
              <w14:schemeClr w14:val="tx1"/>
            </w14:solidFill>
          </w14:textFill>
        </w:rPr>
        <w:t>促进教师教学理念和教学水平</w:t>
      </w:r>
      <w:r>
        <w:rPr>
          <w:rFonts w:hint="eastAsia" w:ascii="仿宋" w:hAnsi="仿宋" w:eastAsia="仿宋" w:cs="仿宋"/>
          <w:b w:val="0"/>
          <w:bCs w:val="0"/>
          <w:color w:val="000000" w:themeColor="text1"/>
          <w:sz w:val="32"/>
          <w:szCs w:val="32"/>
          <w:lang w:val="en-US" w:eastAsia="zh-CN"/>
          <w14:textFill>
            <w14:solidFill>
              <w14:schemeClr w14:val="tx1"/>
            </w14:solidFill>
          </w14:textFill>
        </w:rPr>
        <w:t>提</w:t>
      </w:r>
      <w:r>
        <w:rPr>
          <w:rFonts w:hint="eastAsia" w:ascii="仿宋" w:hAnsi="仿宋" w:eastAsia="仿宋" w:cs="仿宋"/>
          <w:b w:val="0"/>
          <w:bCs w:val="0"/>
          <w:color w:val="000000" w:themeColor="text1"/>
          <w:sz w:val="32"/>
          <w:szCs w:val="32"/>
          <w:lang w:eastAsia="zh-CN"/>
          <w14:textFill>
            <w14:solidFill>
              <w14:schemeClr w14:val="tx1"/>
            </w14:solidFill>
          </w14:textFill>
        </w:rPr>
        <w:t>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模式</w:t>
      </w:r>
      <w:r>
        <w:rPr>
          <w:rFonts w:hint="eastAsia" w:ascii="仿宋" w:hAnsi="仿宋" w:eastAsia="仿宋" w:cs="仿宋"/>
          <w:b w:val="0"/>
          <w:bCs w:val="0"/>
          <w:color w:val="000000" w:themeColor="text1"/>
          <w:sz w:val="32"/>
          <w:szCs w:val="32"/>
          <w:lang w:eastAsia="zh-CN"/>
          <w14:textFill>
            <w14:solidFill>
              <w14:schemeClr w14:val="tx1"/>
            </w14:solidFill>
          </w14:textFill>
        </w:rPr>
        <w:t>，着力打造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学校中层以上领导</w:t>
      </w:r>
      <w:r>
        <w:rPr>
          <w:rFonts w:hint="eastAsia" w:ascii="仿宋" w:hAnsi="仿宋" w:eastAsia="仿宋" w:cs="仿宋"/>
          <w:color w:val="000000" w:themeColor="text1"/>
          <w:sz w:val="32"/>
          <w:szCs w:val="32"/>
          <w14:textFill>
            <w14:solidFill>
              <w14:schemeClr w14:val="tx1"/>
            </w14:solidFill>
          </w14:textFill>
        </w:rPr>
        <w:t>以求了解教师日常教学中最真实、最直接的情况，以获</w:t>
      </w:r>
      <w:r>
        <w:rPr>
          <w:rFonts w:hint="eastAsia" w:ascii="仿宋" w:hAnsi="仿宋" w:eastAsia="仿宋" w:cs="仿宋"/>
          <w:color w:val="000000" w:themeColor="text1"/>
          <w:sz w:val="32"/>
          <w:szCs w:val="32"/>
          <w:lang w:val="en-US" w:eastAsia="zh-CN"/>
          <w14:textFill>
            <w14:solidFill>
              <w14:schemeClr w14:val="tx1"/>
            </w14:solidFill>
          </w14:textFill>
        </w:rPr>
        <w:t>得教师</w:t>
      </w:r>
      <w:r>
        <w:rPr>
          <w:rFonts w:hint="eastAsia" w:ascii="仿宋" w:hAnsi="仿宋" w:eastAsia="仿宋" w:cs="仿宋"/>
          <w:color w:val="000000" w:themeColor="text1"/>
          <w:sz w:val="32"/>
          <w:szCs w:val="32"/>
          <w14:textFill>
            <w14:solidFill>
              <w14:schemeClr w14:val="tx1"/>
            </w14:solidFill>
          </w14:textFill>
        </w:rPr>
        <w:t>教学工作全面、客观、真实的情况，从而与</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一起总结教学经验和提出进一步发展的思路与对策，达到形成共识、传播经验、促进发展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（二）全员全科参与。所有学校以本活动计划为准，认真准备，排好课表，做好分工，把本校全体教师都编排到教研组里。</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多媒体授课。出课教师必须合理使用信息技术手段辅助课堂教学。</w:t>
      </w:r>
      <w:r>
        <w:rPr>
          <w:rFonts w:hint="eastAsia" w:ascii="仿宋" w:hAnsi="仿宋" w:eastAsia="仿宋" w:cs="仿宋"/>
          <w:color w:val="000000" w:themeColor="text1"/>
          <w:sz w:val="32"/>
          <w:szCs w:val="32"/>
          <w14:textFill>
            <w14:solidFill>
              <w14:schemeClr w14:val="tx1"/>
            </w14:solidFill>
          </w14:textFill>
        </w:rPr>
        <w:t>课堂教学中新课标精神要在教学内容、教学方法、教学手段等方面中体现</w:t>
      </w:r>
      <w:r>
        <w:rPr>
          <w:rFonts w:hint="eastAsia" w:ascii="仿宋" w:hAnsi="仿宋" w:eastAsia="仿宋" w:cs="仿宋"/>
          <w:color w:val="000000" w:themeColor="text1"/>
          <w:sz w:val="32"/>
          <w:szCs w:val="32"/>
          <w:lang w:eastAsia="zh-CN"/>
          <w14:textFill>
            <w14:solidFill>
              <w14:schemeClr w14:val="tx1"/>
            </w14:solidFill>
          </w14:textFill>
        </w:rPr>
        <w:t>。多</w:t>
      </w:r>
      <w:r>
        <w:rPr>
          <w:rFonts w:hint="eastAsia" w:ascii="仿宋" w:hAnsi="仿宋" w:eastAsia="仿宋" w:cs="仿宋"/>
          <w:color w:val="000000" w:themeColor="text1"/>
          <w:sz w:val="32"/>
          <w:szCs w:val="32"/>
          <w14:textFill>
            <w14:solidFill>
              <w14:schemeClr w14:val="tx1"/>
            </w14:solidFill>
          </w14:textFill>
        </w:rPr>
        <w:t>媒体的选择和使用要为落实新课标精神服务，为促进学生的</w:t>
      </w:r>
      <w:r>
        <w:rPr>
          <w:rFonts w:hint="eastAsia" w:ascii="仿宋" w:hAnsi="仿宋" w:eastAsia="仿宋" w:cs="仿宋"/>
          <w:color w:val="000000" w:themeColor="text1"/>
          <w:sz w:val="32"/>
          <w:szCs w:val="32"/>
          <w:lang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中层以上领导和本组教师严格遵守听课制度，认真听课，并按照评课标准对出课教师进行评分，不能打人情分，评课结束后把评分表整理归档，做为推荐优质课的重要依据。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建立健全校长、副校长和中层干部听课、任课、评课制度，校</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园）</w:t>
      </w:r>
      <w:r>
        <w:rPr>
          <w:rFonts w:hint="eastAsia" w:ascii="仿宋" w:hAnsi="仿宋" w:eastAsia="仿宋" w:cs="仿宋"/>
          <w:b w:val="0"/>
          <w:bCs w:val="0"/>
          <w:color w:val="000000" w:themeColor="text1"/>
          <w:sz w:val="32"/>
          <w:szCs w:val="32"/>
          <w14:textFill>
            <w14:solidFill>
              <w14:schemeClr w14:val="tx1"/>
            </w14:solidFill>
          </w14:textFill>
        </w:rPr>
        <w:t>长要随时深入课堂，听评课每学期不少于30节；分管教学副校</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园）</w:t>
      </w:r>
      <w:r>
        <w:rPr>
          <w:rFonts w:hint="eastAsia" w:ascii="仿宋" w:hAnsi="仿宋" w:eastAsia="仿宋" w:cs="仿宋"/>
          <w:b w:val="0"/>
          <w:bCs w:val="0"/>
          <w:color w:val="000000" w:themeColor="text1"/>
          <w:sz w:val="32"/>
          <w:szCs w:val="32"/>
          <w14:textFill>
            <w14:solidFill>
              <w14:schemeClr w14:val="tx1"/>
            </w14:solidFill>
          </w14:textFill>
        </w:rPr>
        <w:t>长</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主任每学期听课不少于48节，</w:t>
      </w:r>
      <w:r>
        <w:rPr>
          <w:rFonts w:hint="eastAsia" w:ascii="仿宋" w:hAnsi="仿宋" w:eastAsia="仿宋" w:cs="仿宋"/>
          <w:b w:val="0"/>
          <w:bCs w:val="0"/>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基层单位专任教师</w:t>
      </w:r>
      <w:r>
        <w:rPr>
          <w:rFonts w:hint="eastAsia" w:ascii="仿宋" w:hAnsi="仿宋" w:eastAsia="仿宋" w:cs="仿宋"/>
          <w:b w:val="0"/>
          <w:bCs w:val="0"/>
          <w:color w:val="000000" w:themeColor="text1"/>
          <w:kern w:val="0"/>
          <w:sz w:val="32"/>
          <w:szCs w:val="32"/>
          <w14:textFill>
            <w14:solidFill>
              <w14:schemeClr w14:val="tx1"/>
            </w14:solidFill>
          </w14:textFill>
        </w:rPr>
        <w:t>听课每学期不少于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精准实施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320" w:firstLineChars="1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（一）听课范围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1.高中：语文、数学、英语、物理、化学、生物、政治、历史、地理、音乐、体育、美术、信息技术、劳动、综合实践。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2.幼儿园：小班、中班、大班五大领域，每个领域不少于1次教研活动。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（二）听课组别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以学校实际情况自行编排。</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三）</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方法步骤</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13</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兰西县高中、幼儿园“推门听课”活动计划</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2.各</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单位召开“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”活动专项会议，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以校（园）为单位制定本校《“推门听课”活动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小</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组成员信息表》、《教师分工信息表》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default"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4.全体教师加入兰西县教师进修学校网站</w:t>
      </w:r>
      <w:r>
        <w:rPr>
          <w:rFonts w:hint="eastAsia" w:ascii="仿宋" w:hAnsi="仿宋" w:eastAsia="仿宋" w:cs="仿宋"/>
          <w:color w:val="000000" w:themeColor="text1"/>
          <w:spacing w:val="0"/>
          <w:position w:val="0"/>
          <w:sz w:val="32"/>
          <w:szCs w:val="32"/>
          <w:u w:val="none"/>
          <w:shd w:val="clear" w:fill="auto"/>
          <w:lang w:val="en-US" w:eastAsia="zh-CN"/>
          <w14:textFill>
            <w14:solidFill>
              <w14:schemeClr w14:val="tx1"/>
            </w14:solidFill>
          </w14:textFill>
        </w:rPr>
        <w:t>https://lxjxx.30edu.com.cn/（</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2023年上，本校研培班级），每个学校教师加入班级后把姓名改成学科+姓名格式。班级加入事宜请联系李晓艳老师（手机：15145733939）。</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材料提交：</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《备课组成员信息表》</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《教师任课分工信息表》</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（4）《课程表》</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（5）《周进度表》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以上四个材料于3月12日下班前上传到指定邮箱，同时上传到教师进修学校网站本校班级共享栏里。</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01"/>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高中</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：孙玉平 18245862923  syp6687@126.com</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01"/>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幼儿</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：赵立涛18746571000  575364976@qq.com</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第二阶段：学习准</w:t>
      </w:r>
      <w:r>
        <w:rPr>
          <w:rFonts w:hint="eastAsia" w:ascii="仿宋" w:hAnsi="仿宋" w:eastAsia="仿宋" w:cs="仿宋"/>
          <w:b w:val="0"/>
          <w:bCs w:val="0"/>
          <w:color w:val="000000" w:themeColor="text1"/>
          <w:sz w:val="32"/>
          <w:szCs w:val="32"/>
          <w:lang w:val="en-US" w:eastAsia="zh-CN"/>
          <w14:textFill>
            <w14:solidFill>
              <w14:schemeClr w14:val="tx1"/>
            </w14:solidFill>
          </w14:textFill>
        </w:rPr>
        <w:t>备</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2.主要项目齐全：教学目标、重点难点、教法学法、教学手段、教学流程、板书设计、课后反思等。</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3.教学步骤齐全：复习旧知、导入新课、学习新知、课堂训练、教学小结、布置作业等（提法不用千篇一律）。</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8.作业以及小结：作业及思考题设计能体现教学重点，启发学生思维；课后小结精炼，思得、思失、思改，有针对性。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第三阶段：听课点</w:t>
      </w:r>
      <w:r>
        <w:rPr>
          <w:rFonts w:hint="eastAsia" w:ascii="仿宋" w:hAnsi="仿宋" w:eastAsia="仿宋" w:cs="仿宋"/>
          <w:b w:val="0"/>
          <w:bCs w:val="0"/>
          <w:color w:val="000000" w:themeColor="text1"/>
          <w:sz w:val="32"/>
          <w:szCs w:val="32"/>
          <w:lang w:val="en-US" w:eastAsia="zh-CN"/>
          <w14:textFill>
            <w14:solidFill>
              <w14:schemeClr w14:val="tx1"/>
            </w14:solidFill>
          </w14:textFill>
        </w:rPr>
        <w:t>评</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1.校级活动由本校以学科为单位进行，每个学科一次（高中15次，幼儿5次），由本校“推门听课”领导小组和工作小组组织实施。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bookmarkStart w:id="0" w:name="_GoBack"/>
      <w:r>
        <w:rPr>
          <w:rFonts w:hint="eastAsia" w:ascii="仿宋" w:hAnsi="仿宋" w:eastAsia="仿宋" w:cs="仿宋"/>
          <w:color w:val="000000" w:themeColor="text1"/>
          <w:sz w:val="32"/>
          <w:szCs w:val="32"/>
          <w:lang w:val="en-US" w:eastAsia="zh-CN"/>
          <w14:textFill>
            <w14:solidFill>
              <w14:schemeClr w14:val="tx1"/>
            </w14:solidFill>
          </w14:textFill>
        </w:rPr>
        <w:t>学校中层以上领导</w:t>
      </w:r>
      <w:r>
        <w:rPr>
          <w:rFonts w:hint="eastAsia" w:ascii="仿宋" w:hAnsi="仿宋" w:eastAsia="仿宋" w:cs="仿宋"/>
          <w:color w:val="000000" w:themeColor="text1"/>
          <w:sz w:val="32"/>
          <w:szCs w:val="32"/>
          <w14:textFill>
            <w14:solidFill>
              <w14:schemeClr w14:val="tx1"/>
            </w14:solidFill>
          </w14:textFill>
        </w:rPr>
        <w:t>根据学校课表随机选择</w:t>
      </w:r>
      <w:r>
        <w:rPr>
          <w:rFonts w:hint="eastAsia" w:ascii="仿宋" w:hAnsi="仿宋" w:eastAsia="仿宋" w:cs="仿宋"/>
          <w:color w:val="000000" w:themeColor="text1"/>
          <w:sz w:val="32"/>
          <w:szCs w:val="32"/>
          <w:lang w:val="en-US"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val="en-US" w:eastAsia="zh-CN"/>
          <w14:textFill>
            <w14:solidFill>
              <w14:schemeClr w14:val="tx1"/>
            </w14:solidFill>
          </w14:textFill>
        </w:rPr>
        <w:t>听课教师要对出课教师进行点评，赞“精点”、略“优点”、重“缺点”、提建议。评价要</w:t>
      </w:r>
      <w:r>
        <w:rPr>
          <w:rFonts w:hint="eastAsia" w:ascii="仿宋" w:hAnsi="仿宋" w:eastAsia="仿宋" w:cs="仿宋"/>
          <w:color w:val="000000" w:themeColor="text1"/>
          <w:sz w:val="32"/>
          <w:szCs w:val="32"/>
          <w14:textFill>
            <w14:solidFill>
              <w14:schemeClr w14:val="tx1"/>
            </w14:solidFill>
          </w14:textFill>
        </w:rPr>
        <w:t>以是否有利于新课程理念的落实为依据，要以学生是否掌握新课程标准的三维</w:t>
      </w:r>
      <w:r>
        <w:rPr>
          <w:rFonts w:hint="eastAsia" w:ascii="仿宋" w:hAnsi="仿宋" w:eastAsia="仿宋" w:cs="仿宋"/>
          <w:color w:val="000000" w:themeColor="text1"/>
          <w:sz w:val="32"/>
          <w:szCs w:val="32"/>
          <w:lang w:val="en-US" w:eastAsia="zh-CN"/>
          <w14:textFill>
            <w14:solidFill>
              <w14:schemeClr w14:val="tx1"/>
            </w14:solidFill>
          </w14:textFill>
        </w:rPr>
        <w:t>目标</w:t>
      </w:r>
      <w:r>
        <w:rPr>
          <w:rFonts w:hint="eastAsia" w:ascii="仿宋" w:hAnsi="仿宋" w:eastAsia="仿宋" w:cs="仿宋"/>
          <w:color w:val="000000" w:themeColor="text1"/>
          <w:sz w:val="32"/>
          <w:szCs w:val="32"/>
          <w14:textFill>
            <w14:solidFill>
              <w14:schemeClr w14:val="tx1"/>
            </w14:solidFill>
          </w14:textFill>
        </w:rPr>
        <w:t>要求为依据，要以课堂教学是否取得实效为依据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并在兰西县“推门听课”活动量化考核评分表中打出相应的分数，作为评优考核的根据。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各校按学科随时把校级“推门听课”活动的材料（高中15次，幼儿5次）上传到教师进修学校网站本班级的共享栏目，（每次打一个压缩包进行上传，不要多次打一个压缩包上传），便于全县教师资源共享。</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2.创新提升。每位教师在参加了校级的“推门听课”活动后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第五阶段：综合评价</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8</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1.各校（园）要</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组织成立评优小组，</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全体出课教师进行综合评选，初步定评高中每学科2节，幼儿每园2节优质课</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提供课堂实录</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，上报教师进修学校进行二次评审。</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对于获得</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县级</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优质课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和精品课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奖项的教师给予颁发县级荣誉证书</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在此其间如果市级及以上部门征评优质课，从县级获奖教师中择优推荐，不进行二次评审。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.根据学校教师参与“推门听课”的整体情况和学校材料提交情况对学校进行综合考评。对获优质课和精品课奖项教师所在单位的综合考核给予加分。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4.对全程参与“推门听课”活动的教师进行学分转化并计入个人年度考核，纳入学时转换。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第七阶段：展示推广</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“推门听课”活动结束后，认真总结活动情况，并将部分精品课在兰西教育公众号进行展播。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五、高度重视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开展“推门听课”活动，其目的是客观、真实地了解学校教学管理及教师课堂教学的现状，查找学校教学管理中存在的问题，提出有针对性的整改意见，以进一步规范学校的教学管理行为，促进学校提高教学质量。主要领导要亲自抓好活动的宣传、动员和组织实施工作，切实使每个教师在思想上、行动上将提高课堂教学有效性作为提高教育教学质量的突破口。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认真组织，积极准备。教</w:t>
      </w:r>
      <w:r>
        <w:rPr>
          <w:rFonts w:hint="eastAsia" w:ascii="仿宋" w:hAnsi="仿宋" w:eastAsia="仿宋" w:cs="仿宋"/>
          <w:color w:val="000000" w:themeColor="text1"/>
          <w:sz w:val="32"/>
          <w:szCs w:val="32"/>
          <w:lang w:val="en-US" w:eastAsia="zh-CN"/>
          <w14:textFill>
            <w14:solidFill>
              <w14:schemeClr w14:val="tx1"/>
            </w14:solidFill>
          </w14:textFill>
        </w:rPr>
        <w:t>体</w:t>
      </w:r>
      <w:r>
        <w:rPr>
          <w:rFonts w:hint="eastAsia" w:ascii="仿宋" w:hAnsi="仿宋" w:eastAsia="仿宋" w:cs="仿宋"/>
          <w:color w:val="000000" w:themeColor="text1"/>
          <w:sz w:val="32"/>
          <w:szCs w:val="32"/>
          <w14:textFill>
            <w14:solidFill>
              <w14:schemeClr w14:val="tx1"/>
            </w14:solidFill>
          </w14:textFill>
        </w:rPr>
        <w:t>局层面的“推门听课”活动是在不提前通知的情况下，对学校教学工作常态进行检查的一种形式，活动范围覆盖全</w:t>
      </w:r>
      <w:r>
        <w:rPr>
          <w:rFonts w:hint="eastAsia" w:ascii="仿宋" w:hAnsi="仿宋" w:eastAsia="仿宋" w:cs="仿宋"/>
          <w:color w:val="000000" w:themeColor="text1"/>
          <w:sz w:val="32"/>
          <w:szCs w:val="32"/>
          <w:lang w:val="en-US" w:eastAsia="zh-CN"/>
          <w14:textFill>
            <w14:solidFill>
              <w14:schemeClr w14:val="tx1"/>
            </w14:solidFill>
          </w14:textFill>
        </w:rPr>
        <w:t>县高</w:t>
      </w:r>
      <w:r>
        <w:rPr>
          <w:rFonts w:hint="eastAsia" w:ascii="仿宋" w:hAnsi="仿宋" w:eastAsia="仿宋" w:cs="仿宋"/>
          <w:color w:val="000000" w:themeColor="text1"/>
          <w:sz w:val="32"/>
          <w:szCs w:val="32"/>
          <w14:textFill>
            <w14:solidFill>
              <w14:schemeClr w14:val="tx1"/>
            </w14:solidFill>
          </w14:textFill>
        </w:rPr>
        <w:t>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。一方面，各校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要认真组织和准备，另一方面，在组织和准备过程中要遵循教育规律和教学计划，不要因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活动而干扰正常的教学秩序，而突击准备，要以学校教学管理的常态</w:t>
      </w:r>
      <w:r>
        <w:rPr>
          <w:rFonts w:hint="eastAsia" w:ascii="仿宋" w:hAnsi="仿宋" w:eastAsia="仿宋" w:cs="仿宋"/>
          <w:color w:val="000000" w:themeColor="text1"/>
          <w:sz w:val="32"/>
          <w:szCs w:val="32"/>
          <w:lang w:eastAsia="zh-CN"/>
          <w14:textFill>
            <w14:solidFill>
              <w14:schemeClr w14:val="tx1"/>
            </w14:solidFill>
          </w14:textFill>
        </w:rPr>
        <w:t>来准备“</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”的各项工作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（三）立足创新，自我提高。“推门听课”活动是</w:t>
      </w:r>
      <w:r>
        <w:rPr>
          <w:rFonts w:hint="eastAsia" w:ascii="仿宋" w:hAnsi="仿宋" w:eastAsia="仿宋" w:cs="仿宋"/>
          <w:color w:val="000000" w:themeColor="text1"/>
          <w:sz w:val="32"/>
          <w:szCs w:val="32"/>
          <w14:textFill>
            <w14:solidFill>
              <w14:schemeClr w14:val="tx1"/>
            </w14:solidFill>
          </w14:textFill>
        </w:rPr>
        <w:t>以提高课堂教学有效性为</w:t>
      </w:r>
      <w:r>
        <w:rPr>
          <w:rFonts w:hint="eastAsia" w:ascii="仿宋" w:hAnsi="仿宋" w:eastAsia="仿宋" w:cs="仿宋"/>
          <w:color w:val="000000" w:themeColor="text1"/>
          <w:sz w:val="32"/>
          <w:szCs w:val="32"/>
          <w:lang w:val="en-US" w:eastAsia="zh-CN"/>
          <w14:textFill>
            <w14:solidFill>
              <w14:schemeClr w14:val="tx1"/>
            </w14:solidFill>
          </w14:textFill>
        </w:rPr>
        <w:t>动机。</w:t>
      </w:r>
      <w:r>
        <w:rPr>
          <w:rFonts w:hint="eastAsia" w:ascii="仿宋" w:hAnsi="仿宋" w:eastAsia="仿宋" w:cs="仿宋"/>
          <w:color w:val="000000" w:themeColor="text1"/>
          <w:sz w:val="32"/>
          <w:szCs w:val="32"/>
          <w14:textFill>
            <w14:solidFill>
              <w14:schemeClr w14:val="tx1"/>
            </w14:solidFill>
          </w14:textFill>
        </w:rPr>
        <w:t xml:space="preserve">通过听课、评课与研讨、评价意见运用等方式，实现互学、互促，造就一支热爱教育、业务精良的专业化教师队伍，并促使一批骨干教师脱颖而出。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强化管理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去劣取精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推门听课”活动一是为了</w:t>
      </w:r>
      <w:r>
        <w:rPr>
          <w:rFonts w:hint="eastAsia" w:ascii="仿宋" w:hAnsi="仿宋" w:eastAsia="仿宋" w:cs="仿宋"/>
          <w:color w:val="000000" w:themeColor="text1"/>
          <w:sz w:val="32"/>
          <w:szCs w:val="32"/>
          <w14:textFill>
            <w14:solidFill>
              <w14:schemeClr w14:val="tx1"/>
            </w14:solidFill>
          </w14:textFill>
        </w:rPr>
        <w:t>规范教师的上课行为，避免教师上课的盲目性，全面提高教师备课、授课质量，了解教师的课堂教学情况，帮助教师来提高教育教学水平。从而不断提高课堂教学的质量，不断提高教师队伍的业务水平，不断提高学校的教学质量。</w:t>
      </w:r>
      <w:r>
        <w:rPr>
          <w:rFonts w:hint="eastAsia" w:ascii="仿宋" w:hAnsi="仿宋" w:eastAsia="仿宋" w:cs="仿宋"/>
          <w:color w:val="000000" w:themeColor="text1"/>
          <w:sz w:val="32"/>
          <w:szCs w:val="32"/>
          <w:lang w:val="en-US" w:eastAsia="zh-CN"/>
          <w14:textFill>
            <w14:solidFill>
              <w14:schemeClr w14:val="tx1"/>
            </w14:solidFill>
          </w14:textFill>
        </w:rPr>
        <w:t>二是为了</w:t>
      </w:r>
      <w:r>
        <w:rPr>
          <w:rFonts w:hint="eastAsia" w:ascii="仿宋" w:hAnsi="仿宋" w:eastAsia="仿宋" w:cs="仿宋"/>
          <w:color w:val="000000" w:themeColor="text1"/>
          <w:sz w:val="32"/>
          <w:szCs w:val="32"/>
          <w14:textFill>
            <w14:solidFill>
              <w14:schemeClr w14:val="tx1"/>
            </w14:solidFill>
          </w14:textFill>
        </w:rPr>
        <w:t>提高课堂的教学效率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向课堂四十分钟要质量。 </w:t>
      </w:r>
      <w:r>
        <w:rPr>
          <w:rFonts w:hint="eastAsia" w:ascii="仿宋" w:hAnsi="仿宋" w:eastAsia="仿宋" w:cs="仿宋"/>
          <w:color w:val="000000" w:themeColor="text1"/>
          <w:sz w:val="32"/>
          <w:szCs w:val="32"/>
          <w:lang w:val="en-US" w:eastAsia="zh-CN"/>
          <w14:textFill>
            <w14:solidFill>
              <w14:schemeClr w14:val="tx1"/>
            </w14:solidFill>
          </w14:textFill>
        </w:rPr>
        <w:t>三是为了</w:t>
      </w:r>
      <w:r>
        <w:rPr>
          <w:rFonts w:hint="eastAsia" w:ascii="仿宋" w:hAnsi="仿宋" w:eastAsia="仿宋" w:cs="仿宋"/>
          <w:color w:val="000000" w:themeColor="text1"/>
          <w:sz w:val="32"/>
          <w:szCs w:val="32"/>
          <w14:textFill>
            <w14:solidFill>
              <w14:schemeClr w14:val="tx1"/>
            </w14:solidFill>
          </w14:textFill>
        </w:rPr>
        <w:t>反映出教师的真实授课水平。推门听课接触的是教师的常规课，能很好的发现教师在平常教学中的优点与教学中存在的问题</w:t>
      </w:r>
      <w:r>
        <w:rPr>
          <w:rFonts w:hint="eastAsia" w:ascii="仿宋" w:hAnsi="仿宋" w:eastAsia="仿宋" w:cs="仿宋"/>
          <w:color w:val="000000" w:themeColor="text1"/>
          <w:sz w:val="32"/>
          <w:szCs w:val="32"/>
          <w:lang w:val="en-US" w:eastAsia="zh-CN"/>
          <w14:textFill>
            <w14:solidFill>
              <w14:schemeClr w14:val="tx1"/>
            </w14:solidFill>
          </w14:textFill>
        </w:rPr>
        <w:t>与不足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及时推广与改进，能更好的</w:t>
      </w:r>
      <w:r>
        <w:rPr>
          <w:rFonts w:hint="eastAsia" w:ascii="仿宋" w:hAnsi="仿宋" w:eastAsia="仿宋" w:cs="仿宋"/>
          <w:color w:val="000000" w:themeColor="text1"/>
          <w:sz w:val="32"/>
          <w:szCs w:val="32"/>
          <w14:textFill>
            <w14:solidFill>
              <w14:schemeClr w14:val="tx1"/>
            </w14:solidFill>
          </w14:textFill>
        </w:rPr>
        <w:t>为我们的教研提供</w:t>
      </w:r>
      <w:r>
        <w:rPr>
          <w:rFonts w:hint="eastAsia" w:ascii="仿宋" w:hAnsi="仿宋" w:eastAsia="仿宋" w:cs="仿宋"/>
          <w:color w:val="000000" w:themeColor="text1"/>
          <w:sz w:val="32"/>
          <w:szCs w:val="32"/>
          <w:lang w:val="en-US" w:eastAsia="zh-CN"/>
          <w14:textFill>
            <w14:solidFill>
              <w14:schemeClr w14:val="tx1"/>
            </w14:solidFill>
          </w14:textFill>
        </w:rPr>
        <w:t>更</w:t>
      </w:r>
      <w:r>
        <w:rPr>
          <w:rFonts w:hint="eastAsia" w:ascii="仿宋" w:hAnsi="仿宋" w:eastAsia="仿宋" w:cs="仿宋"/>
          <w:color w:val="000000" w:themeColor="text1"/>
          <w:sz w:val="32"/>
          <w:szCs w:val="32"/>
          <w14:textFill>
            <w14:solidFill>
              <w14:schemeClr w14:val="tx1"/>
            </w14:solidFill>
          </w14:textFill>
        </w:rPr>
        <w:t>有价值的</w:t>
      </w:r>
      <w:r>
        <w:rPr>
          <w:rFonts w:hint="eastAsia" w:ascii="仿宋" w:hAnsi="仿宋" w:eastAsia="仿宋" w:cs="仿宋"/>
          <w:color w:val="000000" w:themeColor="text1"/>
          <w:sz w:val="32"/>
          <w:szCs w:val="32"/>
          <w:lang w:val="en-US" w:eastAsia="zh-CN"/>
          <w14:textFill>
            <w14:solidFill>
              <w14:schemeClr w14:val="tx1"/>
            </w14:solidFill>
          </w14:textFill>
        </w:rPr>
        <w:t>研修</w:t>
      </w:r>
      <w:r>
        <w:rPr>
          <w:rFonts w:hint="eastAsia" w:ascii="仿宋" w:hAnsi="仿宋" w:eastAsia="仿宋" w:cs="仿宋"/>
          <w:color w:val="000000" w:themeColor="text1"/>
          <w:sz w:val="32"/>
          <w:szCs w:val="32"/>
          <w14:textFill>
            <w14:solidFill>
              <w14:schemeClr w14:val="tx1"/>
            </w14:solidFill>
          </w14:textFill>
        </w:rPr>
        <w:t>素材。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教师分工信息表</w:t>
      </w:r>
      <w:r>
        <w:rPr>
          <w:rFonts w:hint="eastAsia" w:ascii="仿宋" w:hAnsi="仿宋" w:eastAsia="仿宋" w:cs="仿宋"/>
          <w:b w:val="0"/>
          <w:bCs/>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val="en-US" w:eastAsia="zh-CN"/>
          <w14:textFill>
            <w14:solidFill>
              <w14:schemeClr w14:val="tx1"/>
            </w14:solidFill>
          </w14:textFill>
        </w:rPr>
        <w:t>《“推门听课”活动中、小学校小组</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成员</w:t>
      </w:r>
      <w:r>
        <w:rPr>
          <w:rFonts w:hint="eastAsia" w:ascii="仿宋" w:hAnsi="仿宋" w:eastAsia="仿宋" w:cs="仿宋"/>
          <w:b w:val="0"/>
          <w:bCs w:val="0"/>
          <w:i w:val="0"/>
          <w:caps w:val="0"/>
          <w:color w:val="000000" w:themeColor="text1"/>
          <w:spacing w:val="0"/>
          <w:w w:val="100"/>
          <w:sz w:val="32"/>
          <w:szCs w:val="32"/>
          <w14:textFill>
            <w14:solidFill>
              <w14:schemeClr w14:val="tx1"/>
            </w14:solidFill>
          </w14:textFill>
        </w:rPr>
        <w:t>信息表</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3.《兰西县教体系统听评课制度》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4.《兰西县“推门听课”活动量化考核评分表》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《兰西县“推门听课”出课推荐</w:t>
      </w:r>
      <w:r>
        <w:rPr>
          <w:rFonts w:hint="eastAsia" w:ascii="仿宋" w:hAnsi="仿宋" w:eastAsia="仿宋" w:cs="仿宋"/>
          <w:b w:val="0"/>
          <w:bCs w:val="0"/>
          <w:i w:val="0"/>
          <w:caps w:val="0"/>
          <w:color w:val="000000" w:themeColor="text1"/>
          <w:spacing w:val="0"/>
          <w:w w:val="100"/>
          <w:sz w:val="32"/>
          <w:szCs w:val="32"/>
          <w14:textFill>
            <w14:solidFill>
              <w14:schemeClr w14:val="tx1"/>
            </w14:solidFill>
          </w14:textFill>
        </w:rPr>
        <w:t>表</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兰西县教育体育局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2023年2月16日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783D3EBA"/>
    <w:multiLevelType w:val="singleLevel"/>
    <w:tmpl w:val="783D3EBA"/>
    <w:lvl w:ilvl="0" w:tentative="0">
      <w:start w:val="3"/>
      <w:numFmt w:val="chineseCounting"/>
      <w:suff w:val="nothing"/>
      <w:lvlText w:val="（%1）"/>
      <w:lvlJc w:val="left"/>
      <w:pPr>
        <w:ind w:left="-1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ThhMjNmNDVjZWVmYWEyNjY1NzljZWZjMTdkNDEifQ=="/>
  </w:docVars>
  <w:rsids>
    <w:rsidRoot w:val="7E817101"/>
    <w:rsid w:val="08420836"/>
    <w:rsid w:val="0E393A7B"/>
    <w:rsid w:val="10DB1EB9"/>
    <w:rsid w:val="1CEC1E07"/>
    <w:rsid w:val="234B07DB"/>
    <w:rsid w:val="246F211E"/>
    <w:rsid w:val="283260A4"/>
    <w:rsid w:val="28933E0C"/>
    <w:rsid w:val="2BD54DE4"/>
    <w:rsid w:val="319A18E8"/>
    <w:rsid w:val="32A954CC"/>
    <w:rsid w:val="48135C87"/>
    <w:rsid w:val="4D1E227D"/>
    <w:rsid w:val="4D322BAA"/>
    <w:rsid w:val="4D4C5D95"/>
    <w:rsid w:val="50B104EE"/>
    <w:rsid w:val="5D914848"/>
    <w:rsid w:val="677A72E3"/>
    <w:rsid w:val="6B3F5274"/>
    <w:rsid w:val="6DC35D6E"/>
    <w:rsid w:val="70F17572"/>
    <w:rsid w:val="7304315B"/>
    <w:rsid w:val="743C1E85"/>
    <w:rsid w:val="779C40BA"/>
    <w:rsid w:val="7BD41085"/>
    <w:rsid w:val="7D4E09BB"/>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3720</Words>
  <Characters>3873</Characters>
  <Lines>0</Lines>
  <Paragraphs>0</Paragraphs>
  <TotalTime>2</TotalTime>
  <ScaleCrop>false</ScaleCrop>
  <LinksUpToDate>false</LinksUpToDate>
  <CharactersWithSpaces>3888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2023-03-24T02:47:15Z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12FE879D06FA47C9ACD4E8C440EFFA79</vt:lpwstr>
  </property>
</Properties>
</file>