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</w:rPr>
        <w:t>202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2</w:t>
      </w:r>
      <w:r>
        <w:rPr>
          <w:rFonts w:hint="eastAsia" w:ascii="黑体" w:hAnsi="黑体" w:eastAsia="黑体" w:cs="黑体"/>
          <w:sz w:val="44"/>
          <w:szCs w:val="44"/>
        </w:rPr>
        <w:t>-202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3</w:t>
      </w:r>
      <w:r>
        <w:rPr>
          <w:rFonts w:hint="eastAsia" w:ascii="黑体" w:hAnsi="黑体" w:eastAsia="黑体" w:cs="黑体"/>
          <w:sz w:val="44"/>
          <w:szCs w:val="44"/>
        </w:rPr>
        <w:t>学年度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下六</w:t>
      </w:r>
      <w:r>
        <w:rPr>
          <w:rFonts w:hint="eastAsia" w:ascii="黑体" w:hAnsi="黑体" w:eastAsia="黑体" w:cs="黑体"/>
          <w:sz w:val="44"/>
          <w:szCs w:val="44"/>
        </w:rPr>
        <w:t>年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生物</w:t>
      </w:r>
      <w:r>
        <w:rPr>
          <w:rFonts w:hint="eastAsia" w:ascii="黑体" w:hAnsi="黑体" w:eastAsia="黑体" w:cs="黑体"/>
          <w:sz w:val="44"/>
          <w:szCs w:val="44"/>
        </w:rPr>
        <w:t>教学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进度</w:t>
      </w:r>
    </w:p>
    <w:tbl>
      <w:tblPr>
        <w:tblStyle w:val="2"/>
        <w:tblW w:w="8748" w:type="dxa"/>
        <w:tblInd w:w="10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8"/>
        <w:gridCol w:w="7200"/>
      </w:tblGrid>
      <w:tr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autoSpaceDE/>
              <w:autoSpaceDN/>
              <w:snapToGrid/>
              <w:spacing w:before="0" w:after="0" w:line="240" w:lineRule="auto"/>
              <w:ind w:left="0" w:firstLine="0"/>
              <w:jc w:val="center"/>
              <w:rPr>
                <w:rFonts w:hint="eastAsia" w:ascii="仿宋" w:hAnsi="仿宋" w:eastAsia="仿宋" w:cs="仿宋"/>
                <w:w w:val="100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仿宋"/>
                <w:w w:val="100"/>
                <w:sz w:val="32"/>
                <w:szCs w:val="32"/>
                <w:lang w:eastAsia="zh-CN"/>
              </w:rPr>
              <w:t>周次</w:t>
            </w:r>
          </w:p>
        </w:tc>
        <w:tc>
          <w:tcPr>
            <w:tcW w:w="7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autoSpaceDE/>
              <w:autoSpaceDN/>
              <w:snapToGrid/>
              <w:spacing w:before="0" w:after="0" w:line="240" w:lineRule="auto"/>
              <w:ind w:left="0" w:firstLine="0"/>
              <w:jc w:val="center"/>
              <w:rPr>
                <w:rFonts w:hint="eastAsia" w:ascii="仿宋" w:hAnsi="仿宋" w:eastAsia="仿宋" w:cs="仿宋"/>
                <w:w w:val="100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仿宋"/>
                <w:w w:val="100"/>
                <w:sz w:val="32"/>
                <w:szCs w:val="32"/>
                <w:lang w:eastAsia="zh-CN"/>
              </w:rPr>
              <w:t>教学内容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autoSpaceDE/>
              <w:autoSpaceDN/>
              <w:snapToGrid/>
              <w:spacing w:before="0" w:after="0" w:line="240" w:lineRule="auto"/>
              <w:ind w:left="0" w:firstLine="0"/>
              <w:jc w:val="center"/>
              <w:rPr>
                <w:rFonts w:hint="eastAsia" w:ascii="仿宋" w:hAnsi="仿宋" w:eastAsia="仿宋" w:cs="仿宋"/>
                <w:w w:val="100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仿宋"/>
                <w:w w:val="100"/>
                <w:sz w:val="32"/>
                <w:szCs w:val="32"/>
                <w:lang w:eastAsia="zh-CN"/>
              </w:rPr>
              <w:t>第一周</w:t>
            </w:r>
          </w:p>
        </w:tc>
        <w:tc>
          <w:tcPr>
            <w:tcW w:w="7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autoSpaceDE/>
              <w:autoSpaceDN/>
              <w:snapToGrid/>
              <w:spacing w:before="0"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w w:val="1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w w:val="100"/>
                <w:sz w:val="32"/>
                <w:szCs w:val="32"/>
                <w:lang w:val="en-US" w:eastAsia="zh-CN"/>
              </w:rPr>
              <w:t>第一章 人的由来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autoSpaceDE/>
              <w:autoSpaceDN/>
              <w:snapToGrid/>
              <w:spacing w:before="0" w:after="0" w:line="240" w:lineRule="auto"/>
              <w:ind w:left="0" w:firstLine="0"/>
              <w:jc w:val="center"/>
              <w:rPr>
                <w:rFonts w:hint="eastAsia" w:ascii="仿宋" w:hAnsi="仿宋" w:eastAsia="仿宋" w:cs="仿宋"/>
                <w:w w:val="100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仿宋"/>
                <w:w w:val="100"/>
                <w:sz w:val="32"/>
                <w:szCs w:val="32"/>
                <w:lang w:eastAsia="zh-CN"/>
              </w:rPr>
              <w:t>第二周</w:t>
            </w:r>
          </w:p>
        </w:tc>
        <w:tc>
          <w:tcPr>
            <w:tcW w:w="7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autoSpaceDE/>
              <w:autoSpaceDN/>
              <w:snapToGrid/>
              <w:spacing w:before="0" w:after="0" w:line="240" w:lineRule="auto"/>
              <w:ind w:left="0" w:firstLine="0"/>
              <w:jc w:val="center"/>
              <w:rPr>
                <w:rFonts w:hint="default" w:ascii="仿宋" w:hAnsi="仿宋" w:eastAsia="仿宋" w:cs="仿宋"/>
                <w:w w:val="1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w w:val="100"/>
                <w:sz w:val="32"/>
                <w:szCs w:val="32"/>
                <w:lang w:val="en-US" w:eastAsia="zh-CN"/>
              </w:rPr>
              <w:t>第一章人的由来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autoSpaceDE/>
              <w:autoSpaceDN/>
              <w:snapToGrid/>
              <w:spacing w:before="0" w:after="0" w:line="240" w:lineRule="auto"/>
              <w:ind w:left="0" w:firstLine="0"/>
              <w:jc w:val="center"/>
              <w:rPr>
                <w:rFonts w:hint="eastAsia" w:ascii="仿宋" w:hAnsi="仿宋" w:eastAsia="仿宋" w:cs="仿宋"/>
                <w:w w:val="100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仿宋"/>
                <w:w w:val="100"/>
                <w:sz w:val="32"/>
                <w:szCs w:val="32"/>
                <w:lang w:eastAsia="zh-CN"/>
              </w:rPr>
              <w:t>第三周</w:t>
            </w:r>
          </w:p>
        </w:tc>
        <w:tc>
          <w:tcPr>
            <w:tcW w:w="7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autoSpaceDE/>
              <w:autoSpaceDN/>
              <w:snapToGrid/>
              <w:spacing w:before="0" w:after="0" w:line="240" w:lineRule="auto"/>
              <w:ind w:left="0" w:firstLine="0"/>
              <w:jc w:val="center"/>
              <w:rPr>
                <w:rFonts w:hint="default" w:ascii="仿宋" w:hAnsi="仿宋" w:eastAsia="仿宋" w:cs="仿宋"/>
                <w:w w:val="1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w w:val="100"/>
                <w:sz w:val="32"/>
                <w:szCs w:val="32"/>
                <w:lang w:val="en-US" w:eastAsia="zh-CN"/>
              </w:rPr>
              <w:t>第二章 人的营养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autoSpaceDE/>
              <w:autoSpaceDN/>
              <w:snapToGrid/>
              <w:spacing w:before="0" w:after="0" w:line="240" w:lineRule="auto"/>
              <w:ind w:left="0" w:firstLine="0"/>
              <w:jc w:val="center"/>
              <w:rPr>
                <w:rFonts w:hint="eastAsia" w:ascii="仿宋" w:hAnsi="仿宋" w:eastAsia="仿宋" w:cs="仿宋"/>
                <w:w w:val="100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仿宋"/>
                <w:w w:val="100"/>
                <w:sz w:val="32"/>
                <w:szCs w:val="32"/>
                <w:lang w:eastAsia="zh-CN"/>
              </w:rPr>
              <w:t>第四周</w:t>
            </w:r>
          </w:p>
        </w:tc>
        <w:tc>
          <w:tcPr>
            <w:tcW w:w="7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autoSpaceDE/>
              <w:autoSpaceDN/>
              <w:snapToGrid/>
              <w:spacing w:before="0" w:after="0" w:line="240" w:lineRule="auto"/>
              <w:ind w:left="0" w:firstLine="0"/>
              <w:jc w:val="center"/>
              <w:rPr>
                <w:rFonts w:hint="default" w:ascii="仿宋" w:hAnsi="仿宋" w:eastAsia="仿宋" w:cs="仿宋"/>
                <w:w w:val="1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w w:val="100"/>
                <w:sz w:val="32"/>
                <w:szCs w:val="32"/>
                <w:lang w:val="en-US" w:eastAsia="zh-CN"/>
              </w:rPr>
              <w:t>第二章 人的营养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autoSpaceDE/>
              <w:autoSpaceDN/>
              <w:snapToGrid/>
              <w:spacing w:before="0" w:after="0" w:line="240" w:lineRule="auto"/>
              <w:ind w:left="0" w:firstLine="0"/>
              <w:jc w:val="center"/>
              <w:rPr>
                <w:rFonts w:hint="eastAsia" w:ascii="仿宋" w:hAnsi="仿宋" w:eastAsia="仿宋" w:cs="仿宋"/>
                <w:w w:val="100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仿宋"/>
                <w:w w:val="100"/>
                <w:sz w:val="32"/>
                <w:szCs w:val="32"/>
                <w:lang w:eastAsia="zh-CN"/>
              </w:rPr>
              <w:t>第五周</w:t>
            </w:r>
          </w:p>
        </w:tc>
        <w:tc>
          <w:tcPr>
            <w:tcW w:w="7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autoSpaceDE/>
              <w:autoSpaceDN/>
              <w:snapToGrid/>
              <w:spacing w:before="0" w:after="0" w:line="240" w:lineRule="auto"/>
              <w:ind w:left="0" w:firstLine="0"/>
              <w:jc w:val="center"/>
              <w:rPr>
                <w:rFonts w:hint="default" w:ascii="仿宋" w:hAnsi="仿宋" w:eastAsia="仿宋" w:cs="仿宋"/>
                <w:w w:val="1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w w:val="100"/>
                <w:sz w:val="32"/>
                <w:szCs w:val="32"/>
                <w:lang w:val="en-US" w:eastAsia="zh-CN"/>
              </w:rPr>
              <w:t>复习  月考</w:t>
            </w:r>
          </w:p>
        </w:tc>
      </w:tr>
      <w:tr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autoSpaceDE/>
              <w:autoSpaceDN/>
              <w:snapToGrid/>
              <w:spacing w:before="0" w:after="0" w:line="240" w:lineRule="auto"/>
              <w:ind w:left="0" w:firstLine="0"/>
              <w:jc w:val="center"/>
              <w:rPr>
                <w:rFonts w:hint="eastAsia" w:ascii="仿宋" w:hAnsi="仿宋" w:eastAsia="仿宋" w:cs="仿宋"/>
                <w:w w:val="100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仿宋"/>
                <w:w w:val="100"/>
                <w:sz w:val="32"/>
                <w:szCs w:val="32"/>
                <w:lang w:eastAsia="zh-CN"/>
              </w:rPr>
              <w:t>第六周</w:t>
            </w:r>
          </w:p>
        </w:tc>
        <w:tc>
          <w:tcPr>
            <w:tcW w:w="7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autoSpaceDE/>
              <w:autoSpaceDN/>
              <w:snapToGrid/>
              <w:spacing w:before="0"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w w:val="10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w w:val="100"/>
                <w:sz w:val="32"/>
                <w:szCs w:val="32"/>
                <w:lang w:val="en-US" w:eastAsia="zh-CN"/>
              </w:rPr>
              <w:t>第三章 人体的呼吸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autoSpaceDE/>
              <w:autoSpaceDN/>
              <w:snapToGrid/>
              <w:spacing w:before="0" w:after="0" w:line="240" w:lineRule="auto"/>
              <w:ind w:left="0" w:firstLine="0"/>
              <w:jc w:val="center"/>
              <w:rPr>
                <w:rFonts w:hint="eastAsia" w:ascii="仿宋" w:hAnsi="仿宋" w:eastAsia="仿宋" w:cs="仿宋"/>
                <w:w w:val="100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仿宋"/>
                <w:w w:val="100"/>
                <w:sz w:val="32"/>
                <w:szCs w:val="32"/>
                <w:lang w:eastAsia="zh-CN"/>
              </w:rPr>
              <w:t>第七周</w:t>
            </w:r>
          </w:p>
        </w:tc>
        <w:tc>
          <w:tcPr>
            <w:tcW w:w="7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autoSpaceDE/>
              <w:autoSpaceDN/>
              <w:snapToGrid/>
              <w:spacing w:before="0" w:after="0" w:line="24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w w:val="10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w w:val="100"/>
                <w:sz w:val="32"/>
                <w:szCs w:val="32"/>
                <w:lang w:val="en-US" w:eastAsia="zh-CN"/>
              </w:rPr>
              <w:t>第四章 人体内物质的运输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autoSpaceDE/>
              <w:autoSpaceDN/>
              <w:snapToGrid/>
              <w:spacing w:before="0" w:after="0" w:line="240" w:lineRule="auto"/>
              <w:ind w:left="0" w:firstLine="0"/>
              <w:jc w:val="center"/>
              <w:rPr>
                <w:rFonts w:hint="eastAsia" w:ascii="仿宋" w:hAnsi="仿宋" w:eastAsia="仿宋" w:cs="仿宋"/>
                <w:w w:val="100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仿宋"/>
                <w:w w:val="100"/>
                <w:sz w:val="32"/>
                <w:szCs w:val="32"/>
                <w:lang w:eastAsia="zh-CN"/>
              </w:rPr>
              <w:t>第八周</w:t>
            </w:r>
          </w:p>
        </w:tc>
        <w:tc>
          <w:tcPr>
            <w:tcW w:w="7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autoSpaceDE/>
              <w:autoSpaceDN/>
              <w:snapToGrid/>
              <w:spacing w:before="0" w:after="0" w:line="24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w w:val="10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w w:val="100"/>
                <w:sz w:val="32"/>
                <w:szCs w:val="32"/>
                <w:lang w:val="en-US" w:eastAsia="zh-CN"/>
              </w:rPr>
              <w:t>第四章 人体内物质的运输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autoSpaceDE/>
              <w:autoSpaceDN/>
              <w:snapToGrid/>
              <w:spacing w:before="0" w:after="0" w:line="240" w:lineRule="auto"/>
              <w:ind w:left="0" w:firstLine="0"/>
              <w:jc w:val="center"/>
              <w:rPr>
                <w:rFonts w:hint="eastAsia" w:ascii="仿宋" w:hAnsi="仿宋" w:eastAsia="仿宋" w:cs="仿宋"/>
                <w:w w:val="100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仿宋"/>
                <w:w w:val="100"/>
                <w:sz w:val="32"/>
                <w:szCs w:val="32"/>
                <w:lang w:eastAsia="zh-CN"/>
              </w:rPr>
              <w:t>第九周</w:t>
            </w:r>
          </w:p>
        </w:tc>
        <w:tc>
          <w:tcPr>
            <w:tcW w:w="7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autoSpaceDE/>
              <w:autoSpaceDN/>
              <w:snapToGrid/>
              <w:spacing w:before="0" w:after="0" w:line="240" w:lineRule="auto"/>
              <w:ind w:left="0" w:firstLine="0"/>
              <w:jc w:val="center"/>
              <w:rPr>
                <w:rFonts w:hint="default" w:ascii="仿宋" w:hAnsi="仿宋" w:eastAsia="仿宋" w:cs="仿宋"/>
                <w:w w:val="1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w w:val="100"/>
                <w:sz w:val="32"/>
                <w:szCs w:val="32"/>
                <w:lang w:val="en-US" w:eastAsia="zh-CN"/>
              </w:rPr>
              <w:t>复习 期中考试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autoSpaceDE/>
              <w:autoSpaceDN/>
              <w:snapToGrid/>
              <w:spacing w:before="0" w:after="0" w:line="240" w:lineRule="auto"/>
              <w:ind w:left="0" w:firstLine="0"/>
              <w:jc w:val="center"/>
              <w:rPr>
                <w:rFonts w:hint="eastAsia" w:ascii="仿宋" w:hAnsi="仿宋" w:eastAsia="仿宋" w:cs="仿宋"/>
                <w:w w:val="100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仿宋"/>
                <w:w w:val="100"/>
                <w:sz w:val="32"/>
                <w:szCs w:val="32"/>
                <w:lang w:eastAsia="zh-CN"/>
              </w:rPr>
              <w:t>第十周</w:t>
            </w:r>
          </w:p>
        </w:tc>
        <w:tc>
          <w:tcPr>
            <w:tcW w:w="7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autoSpaceDE/>
              <w:autoSpaceDN/>
              <w:snapToGrid/>
              <w:spacing w:before="0" w:after="0" w:line="240" w:lineRule="auto"/>
              <w:ind w:left="0" w:firstLine="0"/>
              <w:jc w:val="center"/>
              <w:rPr>
                <w:rFonts w:hint="default" w:ascii="仿宋" w:hAnsi="仿宋" w:eastAsia="仿宋" w:cs="仿宋"/>
                <w:w w:val="1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w w:val="100"/>
                <w:sz w:val="32"/>
                <w:szCs w:val="32"/>
                <w:lang w:val="en-US" w:eastAsia="zh-CN"/>
              </w:rPr>
              <w:t>第五章 人体内废物的排出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autoSpaceDE/>
              <w:autoSpaceDN/>
              <w:snapToGrid/>
              <w:spacing w:before="0" w:after="0" w:line="240" w:lineRule="auto"/>
              <w:ind w:left="0" w:firstLine="0"/>
              <w:jc w:val="center"/>
              <w:rPr>
                <w:rFonts w:hint="eastAsia" w:ascii="仿宋" w:hAnsi="仿宋" w:eastAsia="仿宋" w:cs="仿宋"/>
                <w:w w:val="100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仿宋"/>
                <w:w w:val="100"/>
                <w:sz w:val="32"/>
                <w:szCs w:val="32"/>
                <w:lang w:eastAsia="zh-CN"/>
              </w:rPr>
              <w:t>第十一周</w:t>
            </w:r>
          </w:p>
        </w:tc>
        <w:tc>
          <w:tcPr>
            <w:tcW w:w="7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autoSpaceDE/>
              <w:autoSpaceDN/>
              <w:snapToGrid/>
              <w:spacing w:before="0" w:after="0" w:line="240" w:lineRule="auto"/>
              <w:ind w:left="0" w:firstLine="0"/>
              <w:jc w:val="center"/>
              <w:rPr>
                <w:rFonts w:hint="default" w:ascii="仿宋" w:hAnsi="仿宋" w:eastAsia="仿宋" w:cs="仿宋"/>
                <w:w w:val="1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w w:val="100"/>
                <w:sz w:val="32"/>
                <w:szCs w:val="32"/>
                <w:lang w:val="en-US" w:eastAsia="zh-CN"/>
              </w:rPr>
              <w:t>第六章 人体生命活动的调节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autoSpaceDE/>
              <w:autoSpaceDN/>
              <w:snapToGrid/>
              <w:spacing w:before="0" w:after="0" w:line="240" w:lineRule="auto"/>
              <w:ind w:left="0" w:firstLine="0"/>
              <w:jc w:val="center"/>
              <w:rPr>
                <w:rFonts w:hint="eastAsia" w:ascii="仿宋" w:hAnsi="仿宋" w:eastAsia="仿宋" w:cs="仿宋"/>
                <w:w w:val="100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仿宋"/>
                <w:w w:val="100"/>
                <w:sz w:val="32"/>
                <w:szCs w:val="32"/>
                <w:lang w:eastAsia="zh-CN"/>
              </w:rPr>
              <w:t>第十二周</w:t>
            </w:r>
          </w:p>
        </w:tc>
        <w:tc>
          <w:tcPr>
            <w:tcW w:w="7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autoSpaceDE/>
              <w:autoSpaceDN/>
              <w:snapToGrid/>
              <w:spacing w:before="0" w:after="0" w:line="240" w:lineRule="auto"/>
              <w:ind w:left="0" w:firstLine="0"/>
              <w:jc w:val="center"/>
              <w:rPr>
                <w:rFonts w:hint="eastAsia" w:ascii="仿宋" w:hAnsi="仿宋" w:eastAsia="仿宋" w:cs="仿宋"/>
                <w:w w:val="1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w w:val="100"/>
                <w:sz w:val="32"/>
                <w:szCs w:val="32"/>
                <w:lang w:val="en-US" w:eastAsia="zh-CN"/>
              </w:rPr>
              <w:t>第六章 人体生命活动的调节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autoSpaceDE/>
              <w:autoSpaceDN/>
              <w:snapToGrid/>
              <w:spacing w:before="0" w:after="0" w:line="240" w:lineRule="auto"/>
              <w:ind w:left="0" w:firstLine="0"/>
              <w:jc w:val="center"/>
              <w:rPr>
                <w:rFonts w:hint="eastAsia" w:ascii="仿宋" w:hAnsi="仿宋" w:eastAsia="仿宋" w:cs="仿宋"/>
                <w:w w:val="100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仿宋"/>
                <w:w w:val="100"/>
                <w:sz w:val="32"/>
                <w:szCs w:val="32"/>
                <w:lang w:eastAsia="zh-CN"/>
              </w:rPr>
              <w:t>第十三周</w:t>
            </w:r>
          </w:p>
        </w:tc>
        <w:tc>
          <w:tcPr>
            <w:tcW w:w="7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autoSpaceDE/>
              <w:autoSpaceDN/>
              <w:snapToGrid/>
              <w:spacing w:before="0" w:after="0" w:line="240" w:lineRule="auto"/>
              <w:ind w:left="0" w:firstLine="0"/>
              <w:jc w:val="center"/>
              <w:rPr>
                <w:rFonts w:hint="default" w:ascii="仿宋" w:hAnsi="仿宋" w:eastAsia="仿宋" w:cs="仿宋"/>
                <w:w w:val="1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w w:val="100"/>
                <w:sz w:val="32"/>
                <w:szCs w:val="32"/>
                <w:lang w:val="en-US" w:eastAsia="zh-CN"/>
              </w:rPr>
              <w:t>第七章 人体活动对生物圈的影响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autoSpaceDE/>
              <w:autoSpaceDN/>
              <w:snapToGrid/>
              <w:spacing w:before="0" w:after="0" w:line="240" w:lineRule="auto"/>
              <w:ind w:left="0" w:firstLine="0"/>
              <w:jc w:val="center"/>
              <w:rPr>
                <w:rFonts w:hint="eastAsia" w:ascii="仿宋" w:hAnsi="仿宋" w:eastAsia="仿宋" w:cs="仿宋"/>
                <w:w w:val="100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仿宋"/>
                <w:w w:val="100"/>
                <w:sz w:val="32"/>
                <w:szCs w:val="32"/>
                <w:lang w:eastAsia="zh-CN"/>
              </w:rPr>
              <w:t>第十四周</w:t>
            </w:r>
          </w:p>
        </w:tc>
        <w:tc>
          <w:tcPr>
            <w:tcW w:w="7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autoSpaceDE/>
              <w:autoSpaceDN/>
              <w:snapToGrid/>
              <w:spacing w:before="0" w:after="0" w:line="240" w:lineRule="auto"/>
              <w:ind w:left="0" w:firstLine="0"/>
              <w:jc w:val="center"/>
              <w:rPr>
                <w:rFonts w:hint="eastAsia" w:ascii="仿宋" w:hAnsi="仿宋" w:eastAsia="仿宋" w:cs="仿宋"/>
                <w:w w:val="1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w w:val="100"/>
                <w:sz w:val="32"/>
                <w:szCs w:val="32"/>
                <w:lang w:val="en-US" w:eastAsia="zh-CN"/>
              </w:rPr>
              <w:t>第七章 人体活动对生物圈的影响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autoSpaceDE/>
              <w:autoSpaceDN/>
              <w:snapToGrid/>
              <w:spacing w:before="0" w:after="0" w:line="240" w:lineRule="auto"/>
              <w:ind w:left="0" w:firstLine="0"/>
              <w:jc w:val="center"/>
              <w:rPr>
                <w:rFonts w:hint="eastAsia" w:ascii="仿宋" w:hAnsi="仿宋" w:eastAsia="仿宋" w:cs="仿宋"/>
                <w:w w:val="100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仿宋"/>
                <w:w w:val="100"/>
                <w:sz w:val="32"/>
                <w:szCs w:val="32"/>
                <w:lang w:eastAsia="zh-CN"/>
              </w:rPr>
              <w:t>第十五周</w:t>
            </w:r>
          </w:p>
        </w:tc>
        <w:tc>
          <w:tcPr>
            <w:tcW w:w="7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autoSpaceDE/>
              <w:autoSpaceDN/>
              <w:snapToGrid/>
              <w:spacing w:before="0" w:after="0"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w w:val="1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w w:val="100"/>
                <w:sz w:val="32"/>
                <w:szCs w:val="32"/>
                <w:lang w:val="en-US" w:eastAsia="zh-CN"/>
              </w:rPr>
              <w:t>期末总复习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autoSpaceDE/>
              <w:autoSpaceDN/>
              <w:snapToGrid/>
              <w:spacing w:before="0" w:after="0" w:line="240" w:lineRule="auto"/>
              <w:ind w:left="0" w:firstLine="0"/>
              <w:jc w:val="center"/>
              <w:rPr>
                <w:rFonts w:hint="eastAsia" w:ascii="仿宋" w:hAnsi="仿宋" w:eastAsia="仿宋" w:cs="仿宋"/>
                <w:w w:val="100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仿宋"/>
                <w:w w:val="100"/>
                <w:sz w:val="32"/>
                <w:szCs w:val="32"/>
                <w:lang w:eastAsia="zh-CN"/>
              </w:rPr>
              <w:t>第十六周</w:t>
            </w:r>
          </w:p>
        </w:tc>
        <w:tc>
          <w:tcPr>
            <w:tcW w:w="7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autoSpaceDE/>
              <w:autoSpaceDN/>
              <w:snapToGrid/>
              <w:spacing w:before="0" w:after="0" w:line="240" w:lineRule="auto"/>
              <w:ind w:left="0" w:firstLine="0"/>
              <w:jc w:val="center"/>
              <w:rPr>
                <w:rFonts w:hint="default" w:ascii="仿宋" w:hAnsi="仿宋" w:eastAsia="仿宋" w:cs="仿宋"/>
                <w:w w:val="1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w w:val="100"/>
                <w:sz w:val="32"/>
                <w:szCs w:val="32"/>
                <w:lang w:val="en-US" w:eastAsia="zh-CN"/>
              </w:rPr>
              <w:t>期末总复习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autoSpaceDE/>
              <w:autoSpaceDN/>
              <w:snapToGrid/>
              <w:spacing w:before="0" w:after="0" w:line="240" w:lineRule="auto"/>
              <w:ind w:left="0" w:firstLine="0"/>
              <w:jc w:val="center"/>
              <w:rPr>
                <w:rFonts w:hint="eastAsia" w:ascii="仿宋" w:hAnsi="仿宋" w:eastAsia="仿宋" w:cs="仿宋"/>
                <w:w w:val="100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仿宋"/>
                <w:w w:val="100"/>
                <w:sz w:val="32"/>
                <w:szCs w:val="32"/>
                <w:lang w:eastAsia="zh-CN"/>
              </w:rPr>
              <w:t>第十七周</w:t>
            </w:r>
          </w:p>
        </w:tc>
        <w:tc>
          <w:tcPr>
            <w:tcW w:w="7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autoSpaceDE/>
              <w:autoSpaceDN/>
              <w:snapToGrid/>
              <w:spacing w:before="0" w:after="0" w:line="240" w:lineRule="auto"/>
              <w:ind w:left="0" w:firstLine="0"/>
              <w:jc w:val="center"/>
              <w:rPr>
                <w:rFonts w:hint="eastAsia" w:ascii="仿宋" w:hAnsi="仿宋" w:eastAsia="仿宋" w:cs="仿宋"/>
                <w:w w:val="1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w w:val="100"/>
                <w:sz w:val="32"/>
                <w:szCs w:val="32"/>
                <w:lang w:val="en-US" w:eastAsia="zh-CN"/>
              </w:rPr>
              <w:t>期末总复习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autoSpaceDE/>
              <w:autoSpaceDN/>
              <w:snapToGrid/>
              <w:spacing w:before="0" w:after="0" w:line="240" w:lineRule="auto"/>
              <w:ind w:left="0" w:firstLine="0"/>
              <w:jc w:val="center"/>
              <w:rPr>
                <w:rFonts w:hint="eastAsia" w:ascii="仿宋" w:hAnsi="仿宋" w:eastAsia="仿宋" w:cs="仿宋"/>
                <w:w w:val="100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仿宋"/>
                <w:w w:val="100"/>
                <w:sz w:val="32"/>
                <w:szCs w:val="32"/>
                <w:lang w:eastAsia="zh-CN"/>
              </w:rPr>
              <w:t>第十八周</w:t>
            </w:r>
          </w:p>
        </w:tc>
        <w:tc>
          <w:tcPr>
            <w:tcW w:w="7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autoSpaceDE/>
              <w:autoSpaceDN/>
              <w:snapToGrid/>
              <w:spacing w:before="0" w:after="0" w:line="240" w:lineRule="auto"/>
              <w:ind w:left="0" w:firstLine="0"/>
              <w:jc w:val="center"/>
              <w:rPr>
                <w:rFonts w:hint="default" w:ascii="仿宋" w:hAnsi="仿宋" w:eastAsia="仿宋" w:cs="仿宋"/>
                <w:w w:val="100"/>
                <w:sz w:val="32"/>
                <w:szCs w:val="32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 w:cs="仿宋"/>
                <w:w w:val="100"/>
                <w:sz w:val="32"/>
                <w:szCs w:val="32"/>
                <w:lang w:val="en-US" w:eastAsia="zh-CN"/>
              </w:rPr>
              <w:t>期末考试</w:t>
            </w:r>
          </w:p>
        </w:tc>
      </w:tr>
    </w:tbl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jc w:val="center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c0ZjAxMTQ1ZThlMDZkMmQ1YjA2NWI0ODgwNTNlNjUifQ=="/>
  </w:docVars>
  <w:rsids>
    <w:rsidRoot w:val="00000000"/>
    <w:rsid w:val="0B40089C"/>
    <w:rsid w:val="17DF03B1"/>
    <w:rsid w:val="35CF1523"/>
    <w:rsid w:val="3B00217F"/>
    <w:rsid w:val="3B844B5E"/>
    <w:rsid w:val="3CFF4EBE"/>
    <w:rsid w:val="4C0D46FC"/>
    <w:rsid w:val="54C3047D"/>
    <w:rsid w:val="69347B7F"/>
    <w:rsid w:val="6BCB5E93"/>
    <w:rsid w:val="6DAA58D4"/>
    <w:rsid w:val="75B94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82</Words>
  <Characters>91</Characters>
  <Lines>0</Lines>
  <Paragraphs>0</Paragraphs>
  <TotalTime>1</TotalTime>
  <ScaleCrop>false</ScaleCrop>
  <LinksUpToDate>false</LinksUpToDate>
  <CharactersWithSpaces>91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2023-02-21T06:46:00Z</dcterms:created>
  <dc:creator>Administrator</dc:creator>
  <cp:lastModifiedBy>陌絔</cp:lastModifiedBy>
  <cp:lastPrinted>2023-02-21T07:02:00Z</cp:lastPrinted>
  <dcterms:modified xsi:type="dcterms:W3CDTF">2023-03-15T01:04:31Z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F48075FA575F42D89AE04BE640B8E400</vt:lpwstr>
  </property>
</Properties>
</file>