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bCs/>
          <w:sz w:val="32"/>
          <w:szCs w:val="32"/>
        </w:rPr>
      </w:pPr>
      <w:bookmarkStart w:id="0" w:name="_GoBack"/>
      <w:bookmarkEnd w:id="0"/>
      <w:r>
        <w:rPr>
          <w:rFonts w:ascii="宋体" w:hAnsi="宋体" w:eastAsia="宋体"/>
          <w:b/>
          <w:bCs/>
          <w:sz w:val="32"/>
          <w:szCs w:val="32"/>
        </w:rPr>
        <w:t>《海岛冰轮初转腾》教学设</w:t>
      </w:r>
      <w:r>
        <w:rPr>
          <w:rFonts w:hint="eastAsia" w:ascii="宋体" w:hAnsi="宋体" w:eastAsia="宋体"/>
          <w:b/>
          <w:bCs/>
          <w:sz w:val="32"/>
          <w:szCs w:val="32"/>
        </w:rPr>
        <w:t>计</w:t>
      </w:r>
    </w:p>
    <w:p>
      <w:pPr>
        <w:jc w:val="center"/>
        <w:rPr>
          <w:rFonts w:ascii="宋体" w:hAnsi="宋体" w:eastAsia="宋体"/>
          <w:bCs/>
          <w:sz w:val="32"/>
          <w:szCs w:val="32"/>
        </w:rPr>
      </w:pPr>
      <w:r>
        <w:rPr>
          <w:rFonts w:hint="eastAsia" w:ascii="宋体" w:hAnsi="宋体" w:eastAsia="宋体"/>
          <w:b/>
          <w:bCs/>
          <w:sz w:val="32"/>
          <w:szCs w:val="32"/>
        </w:rPr>
        <w:t xml:space="preserve">                                   </w:t>
      </w:r>
      <w:r>
        <w:rPr>
          <w:rFonts w:hint="eastAsia" w:ascii="宋体" w:hAnsi="宋体" w:eastAsia="宋体"/>
          <w:bCs/>
          <w:sz w:val="32"/>
          <w:szCs w:val="32"/>
        </w:rPr>
        <w:t>奋斗镇第一中学 徐爽</w:t>
      </w:r>
    </w:p>
    <w:p>
      <w:pPr>
        <w:rPr>
          <w:rFonts w:ascii="宋体" w:hAnsi="宋体" w:eastAsia="宋体"/>
          <w:b/>
          <w:bCs/>
          <w:sz w:val="30"/>
          <w:szCs w:val="30"/>
        </w:rPr>
      </w:pPr>
      <w:r>
        <w:rPr>
          <w:rFonts w:ascii="宋体" w:hAnsi="宋体" w:eastAsia="宋体"/>
          <w:b/>
          <w:bCs/>
          <w:sz w:val="30"/>
          <w:szCs w:val="30"/>
        </w:rPr>
        <w:t>一、</w:t>
      </w:r>
      <w:r>
        <w:rPr>
          <w:rFonts w:hint="eastAsia" w:ascii="宋体" w:hAnsi="宋体" w:eastAsia="宋体"/>
          <w:b/>
          <w:bCs/>
          <w:sz w:val="30"/>
          <w:szCs w:val="30"/>
          <w:lang w:eastAsia="zh-CN"/>
        </w:rPr>
        <w:t>教学内容和内容解析</w:t>
      </w:r>
    </w:p>
    <w:p>
      <w:pPr>
        <w:rPr>
          <w:rFonts w:ascii="宋体" w:hAnsi="宋体" w:eastAsia="宋体"/>
          <w:sz w:val="30"/>
          <w:szCs w:val="30"/>
        </w:rPr>
      </w:pPr>
      <w:r>
        <w:rPr>
          <w:rFonts w:ascii="宋体" w:hAnsi="宋体" w:eastAsia="宋体"/>
          <w:sz w:val="30"/>
          <w:szCs w:val="30"/>
        </w:rPr>
        <w:t>内容欣赏</w:t>
      </w:r>
    </w:p>
    <w:p>
      <w:pPr>
        <w:ind w:firstLine="450" w:firstLineChars="150"/>
        <w:rPr>
          <w:rFonts w:hint="eastAsia" w:ascii="宋体" w:hAnsi="宋体" w:eastAsia="宋体"/>
          <w:sz w:val="30"/>
          <w:szCs w:val="30"/>
          <w:lang w:val="en-US" w:eastAsia="zh-CN"/>
        </w:rPr>
      </w:pPr>
      <w:r>
        <w:rPr>
          <w:rFonts w:hint="eastAsia" w:ascii="宋体" w:hAnsi="宋体" w:eastAsia="宋体"/>
          <w:sz w:val="30"/>
          <w:szCs w:val="30"/>
          <w:lang w:val="en-US" w:eastAsia="zh-CN"/>
        </w:rPr>
        <w:t>欣赏京剧《海岛冰轮初转腾》并了解京剧的基础知识。</w:t>
      </w:r>
    </w:p>
    <w:p>
      <w:pPr>
        <w:rPr>
          <w:rFonts w:ascii="宋体" w:hAnsi="宋体" w:eastAsia="宋体"/>
          <w:sz w:val="30"/>
          <w:szCs w:val="30"/>
        </w:rPr>
      </w:pPr>
      <w:r>
        <w:rPr>
          <w:rFonts w:ascii="宋体" w:hAnsi="宋体" w:eastAsia="宋体"/>
          <w:sz w:val="30"/>
          <w:szCs w:val="30"/>
        </w:rPr>
        <w:t>内容解析</w:t>
      </w:r>
    </w:p>
    <w:p>
      <w:pPr>
        <w:ind w:firstLine="300" w:firstLineChars="100"/>
        <w:rPr>
          <w:rFonts w:ascii="宋体" w:hAnsi="宋体" w:eastAsia="宋体"/>
          <w:sz w:val="30"/>
          <w:szCs w:val="30"/>
        </w:rPr>
      </w:pPr>
      <w:r>
        <w:rPr>
          <w:rFonts w:ascii="宋体" w:hAnsi="宋体" w:eastAsia="宋体"/>
          <w:sz w:val="30"/>
          <w:szCs w:val="30"/>
        </w:rPr>
        <w:t>《海岛冰轮初转腾》选自京剧《贵妃醉酒》，此唱段用时三分钟左右，为“一板眼”，相当于四二拍。以不急不缓的节奏， 委婉细致的四平调唱腔，表现了杨贵妃怨愤而又无可奈何的心情。伴奏乐器京胡的音色明亮而有韧性，在韵味上与演员的嗓音、唱腔相结合，完美地体现出京剧原汁原味的特色。</w:t>
      </w:r>
    </w:p>
    <w:p>
      <w:pPr>
        <w:rPr>
          <w:rFonts w:ascii="宋体" w:hAnsi="宋体" w:eastAsia="宋体"/>
          <w:b/>
          <w:bCs/>
          <w:sz w:val="30"/>
          <w:szCs w:val="30"/>
        </w:rPr>
      </w:pPr>
      <w:r>
        <w:rPr>
          <w:rFonts w:ascii="宋体" w:hAnsi="宋体" w:eastAsia="宋体"/>
          <w:b/>
          <w:bCs/>
          <w:sz w:val="30"/>
          <w:szCs w:val="30"/>
        </w:rPr>
        <w:t>二、</w:t>
      </w:r>
      <w:r>
        <w:rPr>
          <w:rFonts w:hint="eastAsia" w:ascii="宋体" w:hAnsi="宋体" w:eastAsia="宋体"/>
          <w:b/>
          <w:bCs/>
          <w:sz w:val="30"/>
          <w:szCs w:val="30"/>
          <w:lang w:eastAsia="zh-CN"/>
        </w:rPr>
        <w:t>教学目标</w:t>
      </w:r>
      <w:r>
        <w:rPr>
          <w:rFonts w:ascii="宋体" w:hAnsi="宋体" w:eastAsia="宋体"/>
          <w:b/>
          <w:bCs/>
          <w:sz w:val="30"/>
          <w:szCs w:val="30"/>
        </w:rPr>
        <w:t>和目标解析</w:t>
      </w:r>
    </w:p>
    <w:p>
      <w:pPr>
        <w:rPr>
          <w:rFonts w:ascii="宋体" w:hAnsi="宋体" w:eastAsia="宋体"/>
          <w:sz w:val="30"/>
          <w:szCs w:val="30"/>
        </w:rPr>
      </w:pPr>
      <w:r>
        <w:rPr>
          <w:rFonts w:ascii="宋体" w:hAnsi="宋体" w:eastAsia="宋体"/>
          <w:sz w:val="30"/>
          <w:szCs w:val="30"/>
        </w:rPr>
        <w:t>教学目标</w:t>
      </w:r>
    </w:p>
    <w:p>
      <w:pPr>
        <w:ind w:firstLine="450" w:firstLineChars="150"/>
        <w:rPr>
          <w:rFonts w:ascii="宋体" w:hAnsi="宋体" w:eastAsia="宋体"/>
          <w:sz w:val="30"/>
          <w:szCs w:val="30"/>
        </w:rPr>
      </w:pPr>
      <w:r>
        <w:rPr>
          <w:rFonts w:hint="eastAsia" w:ascii="宋体" w:hAnsi="宋体" w:eastAsia="宋体"/>
          <w:sz w:val="30"/>
          <w:szCs w:val="30"/>
          <w:lang w:val="en-US" w:eastAsia="zh-CN"/>
        </w:rPr>
        <w:t>1.</w:t>
      </w:r>
      <w:r>
        <w:rPr>
          <w:rFonts w:ascii="宋体" w:hAnsi="宋体" w:eastAsia="宋体"/>
          <w:sz w:val="30"/>
          <w:szCs w:val="30"/>
        </w:rPr>
        <w:t>在欣赏经典唱段《海岛冰轮初转腾》的过程中，了解京剧</w:t>
      </w:r>
      <w:r>
        <w:rPr>
          <w:rFonts w:hint="eastAsia" w:ascii="宋体" w:hAnsi="宋体" w:eastAsia="宋体"/>
          <w:sz w:val="30"/>
          <w:szCs w:val="30"/>
        </w:rPr>
        <w:t>相关知识以及京剧</w:t>
      </w:r>
      <w:r>
        <w:rPr>
          <w:rFonts w:ascii="宋体" w:hAnsi="宋体" w:eastAsia="宋体"/>
          <w:sz w:val="30"/>
          <w:szCs w:val="30"/>
        </w:rPr>
        <w:t>表演艺术家梅兰芳并认识四大名旦。</w:t>
      </w:r>
    </w:p>
    <w:p>
      <w:pPr>
        <w:ind w:firstLine="450" w:firstLineChars="150"/>
        <w:rPr>
          <w:rFonts w:ascii="宋体" w:hAnsi="宋体" w:eastAsia="宋体"/>
          <w:sz w:val="30"/>
          <w:szCs w:val="30"/>
        </w:rPr>
      </w:pPr>
      <w:r>
        <w:rPr>
          <w:rFonts w:hint="eastAsia" w:ascii="宋体" w:hAnsi="宋体" w:eastAsia="宋体"/>
          <w:sz w:val="30"/>
          <w:szCs w:val="30"/>
          <w:lang w:val="en-US" w:eastAsia="zh-CN"/>
        </w:rPr>
        <w:t>2.</w:t>
      </w:r>
      <w:r>
        <w:rPr>
          <w:rFonts w:ascii="宋体" w:hAnsi="宋体" w:eastAsia="宋体"/>
          <w:sz w:val="30"/>
          <w:szCs w:val="30"/>
        </w:rPr>
        <w:t>积极参与聆听、模仿、演唱等音乐活动，感受、体验</w:t>
      </w:r>
      <w:r>
        <w:rPr>
          <w:rFonts w:hint="eastAsia" w:ascii="宋体" w:hAnsi="宋体" w:eastAsia="宋体"/>
          <w:sz w:val="30"/>
          <w:szCs w:val="30"/>
        </w:rPr>
        <w:t>京剧</w:t>
      </w:r>
      <w:r>
        <w:rPr>
          <w:rFonts w:ascii="宋体" w:hAnsi="宋体" w:eastAsia="宋体"/>
          <w:sz w:val="30"/>
          <w:szCs w:val="30"/>
        </w:rPr>
        <w:t>的唱腔魅力。</w:t>
      </w:r>
    </w:p>
    <w:p>
      <w:pPr>
        <w:rPr>
          <w:rFonts w:ascii="宋体" w:hAnsi="宋体" w:eastAsia="宋体"/>
          <w:sz w:val="30"/>
          <w:szCs w:val="30"/>
        </w:rPr>
      </w:pPr>
      <w:r>
        <w:rPr>
          <w:rFonts w:ascii="宋体" w:hAnsi="宋体" w:eastAsia="宋体"/>
          <w:sz w:val="30"/>
          <w:szCs w:val="30"/>
        </w:rPr>
        <w:t>目标解析</w:t>
      </w:r>
    </w:p>
    <w:p>
      <w:pPr>
        <w:ind w:firstLine="450" w:firstLineChars="150"/>
        <w:rPr>
          <w:rFonts w:ascii="宋体" w:hAnsi="宋体" w:eastAsia="宋体"/>
          <w:sz w:val="30"/>
          <w:szCs w:val="30"/>
        </w:rPr>
      </w:pPr>
      <w:r>
        <w:rPr>
          <w:rFonts w:hint="eastAsia" w:ascii="宋体" w:hAnsi="宋体" w:eastAsia="宋体"/>
          <w:sz w:val="30"/>
          <w:szCs w:val="30"/>
          <w:lang w:val="en-US" w:eastAsia="zh-CN"/>
        </w:rPr>
        <w:t>1.</w:t>
      </w:r>
      <w:r>
        <w:rPr>
          <w:rFonts w:ascii="宋体" w:hAnsi="宋体" w:eastAsia="宋体"/>
          <w:sz w:val="30"/>
          <w:szCs w:val="30"/>
        </w:rPr>
        <w:t>学生能说出京剧表演艺术家梅兰芳所属行当，知道四大名旦。</w:t>
      </w:r>
    </w:p>
    <w:p>
      <w:pPr>
        <w:ind w:firstLine="450" w:firstLineChars="150"/>
        <w:rPr>
          <w:rFonts w:ascii="宋体" w:hAnsi="宋体" w:eastAsia="宋体"/>
          <w:sz w:val="30"/>
          <w:szCs w:val="30"/>
        </w:rPr>
      </w:pPr>
      <w:r>
        <w:rPr>
          <w:rFonts w:hint="eastAsia" w:ascii="宋体" w:hAnsi="宋体" w:eastAsia="宋体"/>
          <w:sz w:val="30"/>
          <w:szCs w:val="30"/>
          <w:lang w:val="en-US" w:eastAsia="zh-CN"/>
        </w:rPr>
        <w:t>2.</w:t>
      </w:r>
      <w:r>
        <w:rPr>
          <w:rFonts w:ascii="宋体" w:hAnsi="宋体" w:eastAsia="宋体"/>
          <w:sz w:val="30"/>
          <w:szCs w:val="30"/>
        </w:rPr>
        <w:t>学生能在聆听、模仿、演唱等音乐活动中，</w:t>
      </w:r>
      <w:r>
        <w:rPr>
          <w:rFonts w:hint="eastAsia" w:ascii="宋体" w:hAnsi="宋体" w:eastAsia="宋体"/>
          <w:sz w:val="30"/>
          <w:szCs w:val="30"/>
        </w:rPr>
        <w:t>能够分辨</w:t>
      </w:r>
      <w:r>
        <w:rPr>
          <w:rFonts w:ascii="宋体" w:hAnsi="宋体" w:eastAsia="宋体"/>
          <w:sz w:val="30"/>
          <w:szCs w:val="30"/>
        </w:rPr>
        <w:t>生、旦、净、丑行当。</w:t>
      </w:r>
    </w:p>
    <w:p>
      <w:pPr>
        <w:rPr>
          <w:rFonts w:hint="eastAsia" w:ascii="宋体" w:hAnsi="宋体" w:eastAsia="宋体"/>
          <w:b/>
          <w:bCs/>
          <w:sz w:val="30"/>
          <w:szCs w:val="30"/>
          <w:lang w:eastAsia="zh-CN"/>
        </w:rPr>
      </w:pPr>
      <w:r>
        <w:rPr>
          <w:rFonts w:hint="eastAsia" w:ascii="宋体" w:hAnsi="宋体" w:eastAsia="宋体"/>
          <w:b/>
          <w:bCs/>
          <w:sz w:val="30"/>
          <w:szCs w:val="30"/>
          <w:lang w:eastAsia="zh-CN"/>
        </w:rPr>
        <w:t>三、教学重难点</w:t>
      </w:r>
    </w:p>
    <w:p>
      <w:pPr>
        <w:rPr>
          <w:rFonts w:ascii="宋体" w:hAnsi="宋体" w:eastAsia="宋体"/>
          <w:sz w:val="30"/>
          <w:szCs w:val="30"/>
        </w:rPr>
      </w:pPr>
      <w:r>
        <w:rPr>
          <w:rFonts w:ascii="宋体" w:hAnsi="宋体" w:eastAsia="宋体"/>
          <w:sz w:val="30"/>
          <w:szCs w:val="30"/>
        </w:rPr>
        <w:t>教学重点：</w:t>
      </w:r>
    </w:p>
    <w:p>
      <w:pPr>
        <w:ind w:firstLine="450" w:firstLineChars="150"/>
        <w:rPr>
          <w:rFonts w:ascii="宋体" w:hAnsi="宋体" w:eastAsia="宋体"/>
          <w:sz w:val="30"/>
          <w:szCs w:val="30"/>
        </w:rPr>
      </w:pPr>
      <w:r>
        <w:rPr>
          <w:rFonts w:ascii="宋体" w:hAnsi="宋体" w:eastAsia="宋体"/>
          <w:sz w:val="30"/>
          <w:szCs w:val="30"/>
        </w:rPr>
        <w:t>欣赏《海岛冰轮初转腾》</w:t>
      </w:r>
      <w:r>
        <w:rPr>
          <w:rFonts w:hint="eastAsia" w:ascii="宋体" w:hAnsi="宋体" w:eastAsia="宋体"/>
          <w:sz w:val="30"/>
          <w:szCs w:val="30"/>
        </w:rPr>
        <w:t>。</w:t>
      </w:r>
    </w:p>
    <w:p>
      <w:pPr>
        <w:rPr>
          <w:rFonts w:ascii="宋体" w:hAnsi="宋体" w:eastAsia="宋体"/>
          <w:sz w:val="30"/>
          <w:szCs w:val="30"/>
        </w:rPr>
      </w:pPr>
      <w:r>
        <w:rPr>
          <w:rFonts w:ascii="宋体" w:hAnsi="宋体" w:eastAsia="宋体"/>
          <w:sz w:val="30"/>
          <w:szCs w:val="30"/>
        </w:rPr>
        <w:t>教学难点：</w:t>
      </w:r>
    </w:p>
    <w:p>
      <w:pPr>
        <w:ind w:firstLine="450" w:firstLineChars="150"/>
        <w:rPr>
          <w:rFonts w:ascii="宋体" w:hAnsi="宋体" w:eastAsia="宋体"/>
          <w:sz w:val="30"/>
          <w:szCs w:val="30"/>
        </w:rPr>
      </w:pPr>
      <w:r>
        <w:rPr>
          <w:rFonts w:ascii="宋体" w:hAnsi="宋体" w:eastAsia="宋体"/>
          <w:sz w:val="30"/>
          <w:szCs w:val="30"/>
        </w:rPr>
        <w:t>积极参与聆听、模仿、演唱等音乐活动，感受、体验</w:t>
      </w:r>
      <w:r>
        <w:rPr>
          <w:rFonts w:hint="eastAsia" w:ascii="宋体" w:hAnsi="宋体" w:eastAsia="宋体"/>
          <w:sz w:val="30"/>
          <w:szCs w:val="30"/>
        </w:rPr>
        <w:t>京剧</w:t>
      </w:r>
      <w:r>
        <w:rPr>
          <w:rFonts w:ascii="宋体" w:hAnsi="宋体" w:eastAsia="宋体"/>
          <w:sz w:val="30"/>
          <w:szCs w:val="30"/>
        </w:rPr>
        <w:t>唱腔</w:t>
      </w:r>
      <w:r>
        <w:rPr>
          <w:rFonts w:hint="eastAsia" w:ascii="宋体" w:hAnsi="宋体" w:eastAsia="宋体"/>
          <w:sz w:val="30"/>
          <w:szCs w:val="30"/>
        </w:rPr>
        <w:t>的</w:t>
      </w:r>
      <w:r>
        <w:rPr>
          <w:rFonts w:ascii="宋体" w:hAnsi="宋体" w:eastAsia="宋体"/>
          <w:sz w:val="30"/>
          <w:szCs w:val="30"/>
        </w:rPr>
        <w:t>魅力。</w:t>
      </w:r>
    </w:p>
    <w:p>
      <w:pPr>
        <w:numPr>
          <w:ilvl w:val="0"/>
          <w:numId w:val="1"/>
        </w:numPr>
        <w:rPr>
          <w:rFonts w:hint="eastAsia" w:ascii="宋体" w:hAnsi="宋体" w:eastAsia="宋体"/>
          <w:b/>
          <w:bCs/>
          <w:sz w:val="30"/>
          <w:szCs w:val="30"/>
          <w:lang w:eastAsia="zh-CN"/>
        </w:rPr>
      </w:pPr>
      <w:r>
        <w:rPr>
          <w:rFonts w:hint="eastAsia" w:ascii="宋体" w:hAnsi="宋体" w:eastAsia="宋体"/>
          <w:b/>
          <w:bCs/>
          <w:sz w:val="30"/>
          <w:szCs w:val="30"/>
          <w:lang w:eastAsia="zh-CN"/>
        </w:rPr>
        <w:t>教具准备</w:t>
      </w:r>
    </w:p>
    <w:p>
      <w:pPr>
        <w:ind w:firstLine="450" w:firstLineChars="150"/>
        <w:rPr>
          <w:rFonts w:hint="eastAsia" w:ascii="宋体" w:hAnsi="宋体" w:eastAsia="宋体"/>
          <w:sz w:val="30"/>
          <w:szCs w:val="30"/>
          <w:lang w:eastAsia="zh-CN"/>
        </w:rPr>
      </w:pPr>
      <w:r>
        <w:rPr>
          <w:rFonts w:hint="eastAsia" w:ascii="宋体" w:hAnsi="宋体" w:eastAsia="宋体"/>
          <w:sz w:val="30"/>
          <w:szCs w:val="30"/>
          <w:lang w:eastAsia="zh-CN"/>
        </w:rPr>
        <w:t>多媒体课件</w:t>
      </w:r>
    </w:p>
    <w:p>
      <w:pPr>
        <w:numPr>
          <w:ilvl w:val="0"/>
          <w:numId w:val="0"/>
        </w:numPr>
        <w:rPr>
          <w:rFonts w:ascii="宋体" w:hAnsi="宋体" w:eastAsia="宋体"/>
          <w:b/>
          <w:bCs/>
          <w:sz w:val="30"/>
          <w:szCs w:val="30"/>
        </w:rPr>
      </w:pPr>
      <w:r>
        <w:rPr>
          <w:rFonts w:hint="eastAsia" w:ascii="宋体" w:hAnsi="宋体" w:eastAsia="宋体"/>
          <w:b/>
          <w:bCs/>
          <w:sz w:val="30"/>
          <w:szCs w:val="30"/>
          <w:lang w:eastAsia="zh-CN"/>
        </w:rPr>
        <w:t>五</w:t>
      </w:r>
      <w:r>
        <w:rPr>
          <w:rFonts w:ascii="宋体" w:hAnsi="宋体" w:eastAsia="宋体"/>
          <w:b/>
          <w:bCs/>
          <w:sz w:val="30"/>
          <w:szCs w:val="30"/>
        </w:rPr>
        <w:t>、教学过程设计</w:t>
      </w:r>
    </w:p>
    <w:p>
      <w:pPr>
        <w:rPr>
          <w:rFonts w:ascii="宋体" w:hAnsi="宋体" w:eastAsia="宋体"/>
          <w:sz w:val="30"/>
          <w:szCs w:val="30"/>
        </w:rPr>
      </w:pPr>
      <w:r>
        <w:rPr>
          <w:rFonts w:hint="eastAsia" w:ascii="宋体" w:hAnsi="宋体" w:eastAsia="宋体"/>
          <w:sz w:val="30"/>
          <w:szCs w:val="30"/>
        </w:rPr>
        <w:t>1、</w:t>
      </w:r>
      <w:r>
        <w:rPr>
          <w:rFonts w:ascii="宋体" w:hAnsi="宋体" w:eastAsia="宋体"/>
          <w:sz w:val="30"/>
          <w:szCs w:val="30"/>
        </w:rPr>
        <w:t>课前导入</w:t>
      </w:r>
    </w:p>
    <w:p>
      <w:pPr>
        <w:ind w:firstLine="600" w:firstLineChars="200"/>
        <w:rPr>
          <w:rFonts w:hint="eastAsia" w:ascii="宋体" w:hAnsi="宋体" w:eastAsia="宋体"/>
          <w:sz w:val="30"/>
          <w:szCs w:val="30"/>
          <w:lang w:eastAsia="zh-CN"/>
        </w:rPr>
      </w:pPr>
      <w:r>
        <w:rPr>
          <w:rFonts w:hint="eastAsia" w:ascii="宋体" w:hAnsi="宋体" w:eastAsia="宋体"/>
          <w:sz w:val="30"/>
          <w:szCs w:val="30"/>
          <w:lang w:eastAsia="zh-CN"/>
        </w:rPr>
        <w:t>欣赏歌曲《粉墨人生》，思考歌曲中所唱的是哪种艺术形式。</w:t>
      </w:r>
    </w:p>
    <w:p>
      <w:pPr>
        <w:ind w:firstLine="600" w:firstLineChars="200"/>
        <w:rPr>
          <w:rFonts w:hint="eastAsia" w:ascii="宋体" w:hAnsi="宋体" w:eastAsia="宋体"/>
          <w:sz w:val="30"/>
          <w:szCs w:val="30"/>
          <w:lang w:val="en-US" w:eastAsia="zh-CN"/>
        </w:rPr>
      </w:pPr>
      <w:r>
        <w:rPr>
          <w:rFonts w:hint="eastAsia" w:ascii="宋体" w:hAnsi="宋体" w:eastAsia="宋体"/>
          <w:sz w:val="30"/>
          <w:szCs w:val="30"/>
          <w:lang w:val="en-US" w:eastAsia="zh-CN"/>
        </w:rPr>
        <w:t>【设计意图：通过歌曲导入更容易让学生了解本节课即将学习的内容】</w:t>
      </w:r>
    </w:p>
    <w:p>
      <w:pPr>
        <w:rPr>
          <w:rFonts w:hint="eastAsia" w:ascii="宋体" w:hAnsi="宋体" w:eastAsia="宋体"/>
          <w:sz w:val="30"/>
          <w:szCs w:val="30"/>
          <w:lang w:eastAsia="zh-CN"/>
        </w:rPr>
      </w:pPr>
      <w:r>
        <w:rPr>
          <w:rFonts w:hint="eastAsia" w:ascii="宋体" w:hAnsi="宋体" w:eastAsia="宋体"/>
          <w:sz w:val="30"/>
          <w:szCs w:val="30"/>
          <w:lang w:eastAsia="zh-CN"/>
        </w:rPr>
        <w:t>2、今天，我们就一起走进我国的梨园风采——京剧，请同学打开课本第十页。</w:t>
      </w:r>
    </w:p>
    <w:p>
      <w:pPr>
        <w:ind w:firstLine="600" w:firstLineChars="200"/>
        <w:rPr>
          <w:rFonts w:hint="eastAsia" w:ascii="宋体" w:hAnsi="宋体" w:eastAsia="宋体"/>
          <w:sz w:val="30"/>
          <w:szCs w:val="30"/>
          <w:lang w:eastAsia="zh-CN"/>
        </w:rPr>
      </w:pPr>
      <w:r>
        <w:rPr>
          <w:rFonts w:hint="eastAsia" w:ascii="宋体" w:hAnsi="宋体" w:eastAsia="宋体"/>
          <w:sz w:val="30"/>
          <w:szCs w:val="30"/>
        </w:rPr>
        <w:t>（1）</w:t>
      </w:r>
      <w:r>
        <w:rPr>
          <w:rFonts w:hint="eastAsia" w:ascii="宋体" w:hAnsi="宋体" w:eastAsia="宋体"/>
          <w:sz w:val="30"/>
          <w:szCs w:val="30"/>
          <w:lang w:eastAsia="zh-CN"/>
        </w:rPr>
        <w:t>我们</w:t>
      </w:r>
      <w:r>
        <w:rPr>
          <w:rFonts w:hint="eastAsia" w:ascii="宋体" w:hAnsi="宋体" w:eastAsia="宋体"/>
          <w:sz w:val="30"/>
          <w:szCs w:val="30"/>
        </w:rPr>
        <w:t>一起看</w:t>
      </w:r>
      <w:r>
        <w:rPr>
          <w:rFonts w:hint="eastAsia" w:ascii="宋体" w:hAnsi="宋体" w:eastAsia="宋体"/>
          <w:sz w:val="30"/>
          <w:szCs w:val="30"/>
          <w:lang w:eastAsia="zh-CN"/>
        </w:rPr>
        <w:t>这</w:t>
      </w:r>
      <w:r>
        <w:rPr>
          <w:rFonts w:hint="eastAsia" w:ascii="宋体" w:hAnsi="宋体" w:eastAsia="宋体"/>
          <w:sz w:val="30"/>
          <w:szCs w:val="30"/>
        </w:rPr>
        <w:t>幅画</w:t>
      </w:r>
      <w:r>
        <w:rPr>
          <w:rFonts w:hint="eastAsia" w:ascii="宋体" w:hAnsi="宋体" w:eastAsia="宋体"/>
          <w:sz w:val="30"/>
          <w:szCs w:val="30"/>
          <w:lang w:eastAsia="zh-CN"/>
        </w:rPr>
        <w:t>名为</w:t>
      </w:r>
      <w:r>
        <w:rPr>
          <w:rFonts w:hint="eastAsia" w:ascii="宋体" w:hAnsi="宋体" w:eastAsia="宋体"/>
          <w:sz w:val="30"/>
          <w:szCs w:val="30"/>
        </w:rPr>
        <w:t>《同光十三绝》，（讲解此画：这幅画是由晚清画家沈蓉圃绘制于清光绪年间的工笔写生戏画像，画中十三位人物皆为同治至光绪年间驰名京师的京剧名角儿，也是后世公认的中国京剧艺术的奠基者，从“徽班领袖”“京剧鼻祖”程长庚到“伶界大王”谭鑫培再到梅兰芳的祖父梅巧玲呈现出的是一段群英聚会的历史</w:t>
      </w:r>
      <w:r>
        <w:rPr>
          <w:rFonts w:hint="eastAsia" w:ascii="宋体" w:hAnsi="宋体" w:eastAsia="宋体"/>
          <w:sz w:val="30"/>
          <w:szCs w:val="30"/>
          <w:lang w:eastAsia="zh-CN"/>
        </w:rPr>
        <w:t>）</w:t>
      </w:r>
    </w:p>
    <w:p>
      <w:pPr>
        <w:ind w:firstLine="600" w:firstLineChars="200"/>
        <w:rPr>
          <w:rFonts w:hint="eastAsia" w:ascii="宋体" w:hAnsi="宋体" w:eastAsia="宋体"/>
          <w:sz w:val="30"/>
          <w:szCs w:val="30"/>
        </w:rPr>
      </w:pPr>
      <w:r>
        <w:rPr>
          <w:rFonts w:hint="eastAsia" w:ascii="宋体" w:hAnsi="宋体" w:eastAsia="宋体"/>
          <w:sz w:val="30"/>
          <w:szCs w:val="30"/>
        </w:rPr>
        <w:t>（2）播放课件，出示本节课主要学习内容（欣赏京剧《海岛冰轮初转腾》选自传统京剧《贵妃醉酒》）。</w:t>
      </w:r>
    </w:p>
    <w:p>
      <w:pPr>
        <w:ind w:firstLine="600" w:firstLineChars="200"/>
        <w:rPr>
          <w:rFonts w:hint="eastAsia" w:ascii="宋体" w:hAnsi="宋体" w:eastAsia="宋体"/>
          <w:sz w:val="30"/>
          <w:szCs w:val="30"/>
          <w:lang w:eastAsia="zh-CN"/>
        </w:rPr>
      </w:pPr>
      <w:r>
        <w:rPr>
          <w:rFonts w:hint="eastAsia" w:ascii="宋体" w:hAnsi="宋体" w:eastAsia="宋体"/>
          <w:sz w:val="30"/>
          <w:szCs w:val="30"/>
        </w:rPr>
        <w:t>（3）学生齐读本课任务。</w:t>
      </w:r>
    </w:p>
    <w:p>
      <w:pPr>
        <w:ind w:firstLine="600" w:firstLineChars="200"/>
        <w:rPr>
          <w:rFonts w:hint="default" w:ascii="宋体" w:hAnsi="宋体" w:eastAsia="宋体"/>
          <w:sz w:val="30"/>
          <w:szCs w:val="30"/>
          <w:lang w:val="en-US" w:eastAsia="zh-CN"/>
        </w:rPr>
      </w:pPr>
      <w:r>
        <w:rPr>
          <w:rFonts w:hint="eastAsia" w:ascii="宋体" w:hAnsi="宋体" w:eastAsia="宋体"/>
          <w:sz w:val="30"/>
          <w:szCs w:val="30"/>
          <w:lang w:val="en-US" w:eastAsia="zh-CN"/>
        </w:rPr>
        <w:t>【设计意图：通过简单的铺垫让学生对本节课的学习产生兴趣并明确学习内容】</w:t>
      </w:r>
    </w:p>
    <w:p>
      <w:pPr>
        <w:rPr>
          <w:rFonts w:hint="eastAsia" w:ascii="宋体" w:hAnsi="宋体" w:eastAsia="宋体"/>
          <w:sz w:val="30"/>
          <w:szCs w:val="30"/>
        </w:rPr>
      </w:pPr>
      <w:r>
        <w:rPr>
          <w:rFonts w:hint="eastAsia" w:ascii="宋体" w:hAnsi="宋体" w:eastAsia="宋体"/>
          <w:sz w:val="30"/>
          <w:szCs w:val="30"/>
        </w:rPr>
        <w:t>2、了解京剧相关知识</w:t>
      </w:r>
    </w:p>
    <w:p>
      <w:pPr>
        <w:ind w:firstLine="600" w:firstLineChars="200"/>
        <w:rPr>
          <w:rFonts w:hint="eastAsia" w:ascii="宋体" w:hAnsi="宋体" w:eastAsia="宋体"/>
          <w:sz w:val="30"/>
          <w:szCs w:val="30"/>
        </w:rPr>
      </w:pPr>
      <w:r>
        <w:rPr>
          <w:rFonts w:hint="eastAsia" w:ascii="宋体" w:hAnsi="宋体" w:eastAsia="宋体"/>
          <w:sz w:val="30"/>
          <w:szCs w:val="30"/>
        </w:rPr>
        <w:t>讲解京剧的产生（形成于清乾隆年间，源于“四大徽班”进京——三庆班、四喜班、和春班、春台班，中国五大戏曲——京剧</w:t>
      </w:r>
      <w:r>
        <w:rPr>
          <w:rFonts w:hint="eastAsia" w:ascii="宋体" w:hAnsi="宋体" w:eastAsia="宋体"/>
          <w:sz w:val="30"/>
          <w:szCs w:val="30"/>
          <w:lang w:val="en-US" w:eastAsia="zh-CN"/>
        </w:rPr>
        <w:t>-北京</w:t>
      </w:r>
      <w:r>
        <w:rPr>
          <w:rFonts w:hint="eastAsia" w:ascii="宋体" w:hAnsi="宋体" w:eastAsia="宋体"/>
          <w:sz w:val="30"/>
          <w:szCs w:val="30"/>
        </w:rPr>
        <w:t>、越剧</w:t>
      </w:r>
      <w:r>
        <w:rPr>
          <w:rFonts w:hint="eastAsia" w:ascii="宋体" w:hAnsi="宋体" w:eastAsia="宋体"/>
          <w:sz w:val="30"/>
          <w:szCs w:val="30"/>
          <w:lang w:val="en-US" w:eastAsia="zh-CN"/>
        </w:rPr>
        <w:t>-浙江</w:t>
      </w:r>
      <w:r>
        <w:rPr>
          <w:rFonts w:hint="eastAsia" w:ascii="宋体" w:hAnsi="宋体" w:eastAsia="宋体"/>
          <w:sz w:val="30"/>
          <w:szCs w:val="30"/>
        </w:rPr>
        <w:t>、评剧</w:t>
      </w:r>
      <w:r>
        <w:rPr>
          <w:rFonts w:hint="eastAsia" w:ascii="宋体" w:hAnsi="宋体" w:eastAsia="宋体"/>
          <w:sz w:val="30"/>
          <w:szCs w:val="30"/>
          <w:lang w:val="en-US" w:eastAsia="zh-CN"/>
        </w:rPr>
        <w:t>-河北</w:t>
      </w:r>
      <w:r>
        <w:rPr>
          <w:rFonts w:hint="eastAsia" w:ascii="宋体" w:hAnsi="宋体" w:eastAsia="宋体"/>
          <w:sz w:val="30"/>
          <w:szCs w:val="30"/>
        </w:rPr>
        <w:t>、豫剧</w:t>
      </w:r>
      <w:r>
        <w:rPr>
          <w:rFonts w:hint="eastAsia" w:ascii="宋体" w:hAnsi="宋体" w:eastAsia="宋体"/>
          <w:sz w:val="30"/>
          <w:szCs w:val="30"/>
          <w:lang w:val="en-US" w:eastAsia="zh-CN"/>
        </w:rPr>
        <w:t>-河南</w:t>
      </w:r>
      <w:r>
        <w:rPr>
          <w:rFonts w:hint="eastAsia" w:ascii="宋体" w:hAnsi="宋体" w:eastAsia="宋体"/>
          <w:sz w:val="30"/>
          <w:szCs w:val="30"/>
        </w:rPr>
        <w:t>和黄梅戏</w:t>
      </w:r>
      <w:r>
        <w:rPr>
          <w:rFonts w:hint="eastAsia" w:ascii="宋体" w:hAnsi="宋体" w:eastAsia="宋体"/>
          <w:sz w:val="30"/>
          <w:szCs w:val="30"/>
          <w:lang w:val="en-US" w:eastAsia="zh-CN"/>
        </w:rPr>
        <w:t>-湖北</w:t>
      </w:r>
      <w:r>
        <w:rPr>
          <w:rFonts w:hint="eastAsia" w:ascii="宋体" w:hAnsi="宋体" w:eastAsia="宋体"/>
          <w:sz w:val="30"/>
          <w:szCs w:val="30"/>
        </w:rPr>
        <w:t>）、行当（分别讲解生、旦、净、丑行当的特点）和艺术手段（唱、念、做、打）。</w:t>
      </w:r>
    </w:p>
    <w:p>
      <w:pPr>
        <w:ind w:firstLine="600" w:firstLineChars="200"/>
        <w:rPr>
          <w:rFonts w:hint="eastAsia" w:ascii="宋体" w:hAnsi="宋体" w:eastAsia="宋体"/>
          <w:sz w:val="30"/>
          <w:szCs w:val="30"/>
          <w:lang w:eastAsia="zh-CN"/>
        </w:rPr>
      </w:pPr>
      <w:r>
        <w:rPr>
          <w:rFonts w:hint="eastAsia" w:ascii="宋体" w:hAnsi="宋体" w:eastAsia="宋体"/>
          <w:sz w:val="30"/>
          <w:szCs w:val="30"/>
          <w:lang w:eastAsia="zh-CN"/>
        </w:rPr>
        <w:t>【设计意图</w:t>
      </w:r>
      <w:r>
        <w:rPr>
          <w:rFonts w:hint="eastAsia" w:ascii="宋体" w:hAnsi="宋体" w:eastAsia="宋体"/>
          <w:sz w:val="30"/>
          <w:szCs w:val="30"/>
          <w:lang w:val="en-US" w:eastAsia="zh-CN"/>
        </w:rPr>
        <w:t>:通过讲解京剧的产生让学生对京剧有简单的了解为后续教学打好基础</w:t>
      </w:r>
      <w:r>
        <w:rPr>
          <w:rFonts w:hint="eastAsia" w:ascii="宋体" w:hAnsi="宋体" w:eastAsia="宋体"/>
          <w:sz w:val="30"/>
          <w:szCs w:val="30"/>
          <w:lang w:eastAsia="zh-CN"/>
        </w:rPr>
        <w:t>】</w:t>
      </w:r>
    </w:p>
    <w:p>
      <w:pPr>
        <w:rPr>
          <w:rFonts w:ascii="宋体" w:hAnsi="宋体" w:eastAsia="宋体"/>
          <w:sz w:val="30"/>
          <w:szCs w:val="30"/>
        </w:rPr>
      </w:pPr>
      <w:r>
        <w:rPr>
          <w:rFonts w:hint="eastAsia" w:ascii="宋体" w:hAnsi="宋体" w:eastAsia="宋体"/>
          <w:sz w:val="30"/>
          <w:szCs w:val="30"/>
        </w:rPr>
        <w:t>3、欣赏《海岛冰轮初转腾》</w:t>
      </w:r>
    </w:p>
    <w:p>
      <w:pPr>
        <w:ind w:firstLine="600" w:firstLineChars="200"/>
        <w:rPr>
          <w:rFonts w:ascii="宋体" w:hAnsi="宋体" w:eastAsia="宋体"/>
          <w:sz w:val="30"/>
          <w:szCs w:val="30"/>
        </w:rPr>
      </w:pPr>
      <w:r>
        <w:rPr>
          <w:rFonts w:hint="eastAsia" w:ascii="宋体" w:hAnsi="宋体" w:eastAsia="宋体"/>
          <w:sz w:val="30"/>
          <w:szCs w:val="30"/>
        </w:rPr>
        <w:t>（1）</w:t>
      </w:r>
      <w:r>
        <w:rPr>
          <w:rFonts w:ascii="宋体" w:hAnsi="宋体" w:eastAsia="宋体"/>
          <w:sz w:val="30"/>
          <w:szCs w:val="30"/>
        </w:rPr>
        <w:t>介绍剧情</w:t>
      </w:r>
      <w:r>
        <w:rPr>
          <w:rFonts w:hint="eastAsia" w:ascii="宋体" w:hAnsi="宋体" w:eastAsia="宋体"/>
          <w:sz w:val="30"/>
          <w:szCs w:val="30"/>
        </w:rPr>
        <w:t>引导学生欣赏主要唱段《海岛冰轮初转腾》，并思考杨贵妃这个角色有什么特点？该唱腔的音乐特点和情绪是怎样的</w:t>
      </w:r>
      <w:r>
        <w:rPr>
          <w:rFonts w:ascii="宋体" w:hAnsi="宋体" w:eastAsia="宋体"/>
          <w:sz w:val="30"/>
          <w:szCs w:val="30"/>
        </w:rPr>
        <w:t>?</w:t>
      </w:r>
    </w:p>
    <w:p>
      <w:pPr>
        <w:ind w:firstLine="450" w:firstLineChars="150"/>
        <w:rPr>
          <w:rFonts w:hint="eastAsia" w:ascii="宋体" w:hAnsi="宋体" w:eastAsia="宋体"/>
          <w:sz w:val="30"/>
          <w:szCs w:val="30"/>
        </w:rPr>
      </w:pPr>
      <w:r>
        <w:rPr>
          <w:rFonts w:hint="eastAsia" w:ascii="宋体" w:hAnsi="宋体" w:eastAsia="宋体"/>
          <w:sz w:val="30"/>
          <w:szCs w:val="30"/>
        </w:rPr>
        <w:t>视频中杨贵妃的扮演者服饰华丽，举止端庄稳重。所以是哪个行当的角色，是旦行并且是正旦。此唱腔节奏不急不缓，唱腔委婉细致，表达了杨贵妃哀怨自伤，独酌致醉的情感。</w:t>
      </w:r>
    </w:p>
    <w:p>
      <w:pPr>
        <w:ind w:firstLine="600" w:firstLineChars="200"/>
        <w:rPr>
          <w:rFonts w:hint="eastAsia" w:ascii="宋体" w:hAnsi="宋体" w:eastAsia="宋体"/>
          <w:sz w:val="30"/>
          <w:szCs w:val="30"/>
        </w:rPr>
      </w:pPr>
      <w:r>
        <w:rPr>
          <w:rFonts w:hint="eastAsia" w:ascii="宋体" w:hAnsi="宋体" w:eastAsia="宋体"/>
          <w:sz w:val="30"/>
          <w:szCs w:val="30"/>
        </w:rPr>
        <w:t>（2）《海岛冰轮初转腾》是选自传统京剧《贵妃醉酒》又名《百花亭》是京剧大师梅兰芳的代表剧目。</w:t>
      </w:r>
    </w:p>
    <w:p>
      <w:pPr>
        <w:ind w:firstLine="600" w:firstLineChars="200"/>
        <w:rPr>
          <w:rFonts w:hint="eastAsia" w:ascii="宋体" w:hAnsi="宋体" w:eastAsia="宋体"/>
          <w:sz w:val="30"/>
          <w:szCs w:val="30"/>
        </w:rPr>
      </w:pPr>
      <w:r>
        <w:rPr>
          <w:rFonts w:hint="eastAsia" w:ascii="宋体" w:hAnsi="宋体" w:eastAsia="宋体"/>
          <w:sz w:val="30"/>
          <w:szCs w:val="30"/>
        </w:rPr>
        <w:t>（3）介绍梅兰芳。（对“世界三大表演体系”进行拓展，另外两个代表人物分别是苏联戏剧家斯坦尼斯拉夫斯基和德国戏剧家布莱希特）</w:t>
      </w:r>
    </w:p>
    <w:p>
      <w:pPr>
        <w:ind w:firstLine="600" w:firstLineChars="200"/>
        <w:rPr>
          <w:rFonts w:ascii="宋体" w:hAnsi="宋体" w:eastAsia="宋体"/>
          <w:sz w:val="30"/>
          <w:szCs w:val="30"/>
        </w:rPr>
      </w:pPr>
      <w:r>
        <w:rPr>
          <w:rFonts w:hint="eastAsia" w:ascii="宋体" w:hAnsi="宋体" w:eastAsia="宋体"/>
          <w:sz w:val="30"/>
          <w:szCs w:val="30"/>
        </w:rPr>
        <w:t>（4）出示四大名旦图片。梅兰芳、尚小云、程艳秋、荀慧生）</w:t>
      </w:r>
    </w:p>
    <w:p>
      <w:pPr>
        <w:ind w:firstLine="600" w:firstLineChars="200"/>
        <w:rPr>
          <w:rFonts w:hint="eastAsia" w:ascii="宋体" w:hAnsi="宋体" w:eastAsia="宋体"/>
          <w:sz w:val="30"/>
          <w:szCs w:val="30"/>
        </w:rPr>
      </w:pPr>
      <w:r>
        <w:rPr>
          <w:rFonts w:hint="eastAsia" w:ascii="宋体" w:hAnsi="宋体" w:eastAsia="宋体"/>
          <w:sz w:val="30"/>
          <w:szCs w:val="30"/>
        </w:rPr>
        <w:t>（5）带领学生试唱一小段感受京剧唱腔。（学唱旋律并加入情绪）</w:t>
      </w:r>
    </w:p>
    <w:p>
      <w:pPr>
        <w:ind w:firstLine="600" w:firstLineChars="200"/>
        <w:rPr>
          <w:rFonts w:hint="eastAsia" w:ascii="宋体" w:hAnsi="宋体" w:eastAsia="宋体"/>
          <w:sz w:val="30"/>
          <w:szCs w:val="30"/>
          <w:lang w:eastAsia="zh-CN"/>
        </w:rPr>
      </w:pPr>
      <w:r>
        <w:rPr>
          <w:rFonts w:hint="eastAsia" w:ascii="宋体" w:hAnsi="宋体" w:eastAsia="宋体"/>
          <w:sz w:val="30"/>
          <w:szCs w:val="30"/>
          <w:lang w:eastAsia="zh-CN"/>
        </w:rPr>
        <w:t>【设计意图：从聆听、欣赏到感受、演唱循序渐进地让学生充分感受京剧唱腔的魅力】</w:t>
      </w:r>
    </w:p>
    <w:p>
      <w:pPr>
        <w:rPr>
          <w:rFonts w:ascii="宋体" w:hAnsi="宋体" w:eastAsia="宋体"/>
          <w:sz w:val="30"/>
          <w:szCs w:val="30"/>
        </w:rPr>
      </w:pPr>
      <w:r>
        <w:rPr>
          <w:rFonts w:hint="eastAsia" w:ascii="宋体" w:hAnsi="宋体" w:eastAsia="宋体"/>
          <w:sz w:val="30"/>
          <w:szCs w:val="30"/>
        </w:rPr>
        <w:t>4、拓展延伸</w:t>
      </w:r>
    </w:p>
    <w:p>
      <w:pPr>
        <w:ind w:firstLine="300" w:firstLineChars="100"/>
        <w:rPr>
          <w:rFonts w:ascii="宋体" w:hAnsi="宋体" w:eastAsia="宋体"/>
          <w:sz w:val="30"/>
          <w:szCs w:val="30"/>
        </w:rPr>
      </w:pPr>
      <w:r>
        <w:rPr>
          <w:rFonts w:hint="eastAsia" w:ascii="宋体" w:hAnsi="宋体" w:eastAsia="宋体"/>
          <w:sz w:val="30"/>
          <w:szCs w:val="30"/>
        </w:rPr>
        <w:t>《霸王别姬》和《海岛冰轮初转腾》的唱腔有什么区别？</w:t>
      </w:r>
    </w:p>
    <w:p>
      <w:pPr>
        <w:ind w:firstLine="300" w:firstLineChars="100"/>
        <w:rPr>
          <w:rFonts w:hint="eastAsia" w:ascii="宋体" w:hAnsi="宋体" w:eastAsia="宋体"/>
          <w:sz w:val="30"/>
          <w:szCs w:val="30"/>
        </w:rPr>
      </w:pPr>
      <w:r>
        <w:rPr>
          <w:rFonts w:ascii="宋体" w:hAnsi="宋体" w:eastAsia="宋体"/>
          <w:sz w:val="30"/>
          <w:szCs w:val="30"/>
        </w:rPr>
        <w:t>《霸王</w:t>
      </w:r>
      <w:r>
        <w:rPr>
          <w:rFonts w:hint="eastAsia" w:ascii="宋体" w:hAnsi="宋体" w:eastAsia="宋体"/>
          <w:sz w:val="30"/>
          <w:szCs w:val="30"/>
        </w:rPr>
        <w:t>别姬》是南梆子，《海岛冰轮初转腾》是四平调。</w:t>
      </w:r>
      <w:r>
        <w:rPr>
          <w:rFonts w:ascii="宋体" w:hAnsi="宋体" w:eastAsia="宋体"/>
          <w:sz w:val="30"/>
          <w:szCs w:val="30"/>
        </w:rPr>
        <w:tab/>
      </w:r>
      <w:r>
        <w:rPr>
          <w:rFonts w:ascii="宋体" w:hAnsi="宋体" w:eastAsia="宋体"/>
          <w:sz w:val="30"/>
          <w:szCs w:val="30"/>
        </w:rPr>
        <w:t>南梆子唱腔有</w:t>
      </w:r>
      <w:r>
        <w:rPr>
          <w:rFonts w:hint="eastAsia" w:ascii="宋体" w:hAnsi="宋体" w:eastAsia="宋体"/>
          <w:sz w:val="30"/>
          <w:szCs w:val="30"/>
        </w:rPr>
        <w:t>着慷慨、高亢、激越、悲忍的风格特点；四平调兼有西皮、二黄两种风格，曲式自由，表达感情广泛。</w:t>
      </w:r>
    </w:p>
    <w:p>
      <w:pPr>
        <w:ind w:firstLine="300" w:firstLineChars="100"/>
        <w:rPr>
          <w:rFonts w:hint="eastAsia" w:ascii="宋体" w:hAnsi="宋体" w:eastAsia="宋体"/>
          <w:sz w:val="30"/>
          <w:szCs w:val="30"/>
          <w:lang w:eastAsia="zh-CN"/>
        </w:rPr>
      </w:pPr>
      <w:r>
        <w:rPr>
          <w:rFonts w:hint="eastAsia" w:ascii="宋体" w:hAnsi="宋体" w:eastAsia="宋体"/>
          <w:sz w:val="30"/>
          <w:szCs w:val="30"/>
          <w:lang w:eastAsia="zh-CN"/>
        </w:rPr>
        <w:t>【设计意图：通过对比的方法帮助学生更好地区分京剧唱腔】</w:t>
      </w:r>
    </w:p>
    <w:p>
      <w:pPr>
        <w:rPr>
          <w:rFonts w:ascii="宋体" w:hAnsi="宋体" w:eastAsia="宋体"/>
          <w:bCs/>
          <w:sz w:val="30"/>
          <w:szCs w:val="30"/>
        </w:rPr>
      </w:pPr>
      <w:r>
        <w:rPr>
          <w:rFonts w:hint="eastAsia" w:ascii="宋体" w:hAnsi="宋体" w:eastAsia="宋体"/>
          <w:bCs/>
          <w:sz w:val="30"/>
          <w:szCs w:val="30"/>
        </w:rPr>
        <w:t>5</w:t>
      </w:r>
      <w:r>
        <w:rPr>
          <w:rFonts w:ascii="宋体" w:hAnsi="宋体" w:eastAsia="宋体"/>
          <w:bCs/>
          <w:sz w:val="30"/>
          <w:szCs w:val="30"/>
        </w:rPr>
        <w:t>、课堂总结</w:t>
      </w:r>
    </w:p>
    <w:p>
      <w:pPr>
        <w:ind w:firstLine="450" w:firstLineChars="150"/>
        <w:rPr>
          <w:rFonts w:hint="eastAsia" w:ascii="宋体" w:hAnsi="宋体" w:eastAsia="宋体"/>
          <w:sz w:val="30"/>
          <w:szCs w:val="30"/>
        </w:rPr>
      </w:pPr>
      <w:r>
        <w:rPr>
          <w:rFonts w:hint="eastAsia" w:ascii="宋体" w:hAnsi="宋体" w:eastAsia="宋体"/>
          <w:sz w:val="30"/>
          <w:szCs w:val="30"/>
        </w:rPr>
        <w:t>师生共同总结的方式回顾本节课的所学习的内容。（京剧的产生、行当、艺术手段</w:t>
      </w:r>
      <w:r>
        <w:rPr>
          <w:rFonts w:ascii="宋体" w:hAnsi="宋体" w:eastAsia="宋体"/>
          <w:sz w:val="30"/>
          <w:szCs w:val="30"/>
        </w:rPr>
        <w:t>……</w:t>
      </w:r>
      <w:r>
        <w:rPr>
          <w:rFonts w:hint="eastAsia" w:ascii="宋体" w:hAnsi="宋体" w:eastAsia="宋体"/>
          <w:sz w:val="30"/>
          <w:szCs w:val="30"/>
        </w:rPr>
        <w:t>）以上就是本节课的全部内容，希望通过这节课的学习能够让大家京剧有更深的了解。</w:t>
      </w:r>
    </w:p>
    <w:p>
      <w:pPr>
        <w:ind w:firstLine="450" w:firstLineChars="150"/>
        <w:rPr>
          <w:rFonts w:hint="eastAsia" w:ascii="宋体" w:hAnsi="宋体" w:eastAsia="宋体"/>
          <w:sz w:val="30"/>
          <w:szCs w:val="30"/>
          <w:lang w:eastAsia="zh-CN"/>
        </w:rPr>
      </w:pPr>
      <w:r>
        <w:rPr>
          <w:rFonts w:hint="eastAsia" w:ascii="宋体" w:hAnsi="宋体" w:eastAsia="宋体"/>
          <w:sz w:val="30"/>
          <w:szCs w:val="30"/>
          <w:lang w:eastAsia="zh-CN"/>
        </w:rPr>
        <w:t>【设计意图：师生共同复述本节课所学内容一方面可以充分调动学生参与课堂互动的积极性，另一方面可以加深对知识的记忆。】</w:t>
      </w:r>
    </w:p>
    <w:p>
      <w:pPr>
        <w:rPr>
          <w:rFonts w:ascii="宋体" w:hAnsi="宋体" w:eastAsia="宋体"/>
          <w:b/>
          <w:bCs/>
          <w:sz w:val="30"/>
          <w:szCs w:val="30"/>
        </w:rPr>
      </w:pPr>
      <w:r>
        <w:rPr>
          <w:rFonts w:hint="eastAsia" w:ascii="宋体" w:hAnsi="宋体" w:eastAsia="宋体"/>
          <w:b/>
          <w:bCs/>
          <w:sz w:val="30"/>
          <w:szCs w:val="30"/>
          <w:lang w:eastAsia="zh-CN"/>
        </w:rPr>
        <w:t>六</w:t>
      </w:r>
      <w:r>
        <w:rPr>
          <w:rFonts w:ascii="宋体" w:hAnsi="宋体" w:eastAsia="宋体"/>
          <w:b/>
          <w:bCs/>
          <w:sz w:val="30"/>
          <w:szCs w:val="30"/>
        </w:rPr>
        <w:t>、</w:t>
      </w:r>
      <w:r>
        <w:rPr>
          <w:rFonts w:hint="eastAsia" w:ascii="宋体" w:hAnsi="宋体" w:eastAsia="宋体"/>
          <w:b/>
          <w:bCs/>
          <w:sz w:val="30"/>
          <w:szCs w:val="30"/>
        </w:rPr>
        <w:t>布置作业</w:t>
      </w:r>
    </w:p>
    <w:p>
      <w:pPr>
        <w:ind w:firstLine="450" w:firstLineChars="150"/>
        <w:rPr>
          <w:rFonts w:hint="eastAsia" w:ascii="宋体" w:hAnsi="宋体" w:eastAsia="宋体"/>
          <w:sz w:val="30"/>
          <w:szCs w:val="30"/>
        </w:rPr>
      </w:pPr>
      <w:r>
        <w:rPr>
          <w:rFonts w:hint="eastAsia" w:ascii="宋体" w:hAnsi="宋体" w:eastAsia="宋体"/>
          <w:sz w:val="30"/>
          <w:szCs w:val="30"/>
        </w:rPr>
        <w:t>课后请大家</w:t>
      </w:r>
      <w:r>
        <w:rPr>
          <w:rFonts w:hint="eastAsia" w:ascii="宋体" w:hAnsi="宋体" w:eastAsia="宋体"/>
          <w:sz w:val="30"/>
          <w:szCs w:val="30"/>
          <w:lang w:eastAsia="zh-CN"/>
        </w:rPr>
        <w:t>搜集梅兰芳先生的其他京剧作品，下节课进行分享</w:t>
      </w:r>
      <w:r>
        <w:rPr>
          <w:rFonts w:hint="eastAsia" w:ascii="宋体" w:hAnsi="宋体" w:eastAsia="宋体"/>
          <w:sz w:val="30"/>
          <w:szCs w:val="30"/>
        </w:rPr>
        <w:t>。</w:t>
      </w:r>
    </w:p>
    <w:p>
      <w:pPr>
        <w:rPr>
          <w:rFonts w:hint="eastAsia" w:ascii="宋体" w:hAnsi="宋体" w:eastAsia="宋体"/>
          <w:b/>
          <w:bCs/>
          <w:sz w:val="30"/>
          <w:szCs w:val="30"/>
          <w:lang w:eastAsia="zh-CN"/>
        </w:rPr>
      </w:pPr>
      <w:r>
        <w:rPr>
          <w:rFonts w:hint="eastAsia" w:ascii="宋体" w:hAnsi="宋体" w:eastAsia="宋体"/>
          <w:b/>
          <w:bCs/>
          <w:sz w:val="30"/>
          <w:szCs w:val="30"/>
          <w:lang w:eastAsia="zh-CN"/>
        </w:rPr>
        <w:t>七、板书设计</w:t>
      </w:r>
    </w:p>
    <w:p>
      <w:pPr>
        <w:numPr>
          <w:ilvl w:val="0"/>
          <w:numId w:val="0"/>
        </w:numPr>
        <w:rPr>
          <w:rFonts w:hint="eastAsia" w:ascii="宋体" w:hAnsi="宋体" w:eastAsia="宋体"/>
          <w:sz w:val="30"/>
          <w:szCs w:val="30"/>
          <w:lang w:eastAsia="zh-CN"/>
        </w:rPr>
      </w:pPr>
      <w:r>
        <w:rPr>
          <w:sz w:val="30"/>
        </w:rPr>
        <mc:AlternateContent>
          <mc:Choice Requires="wps">
            <w:drawing>
              <wp:anchor distT="0" distB="0" distL="114300" distR="114300" simplePos="0" relativeHeight="251659264" behindDoc="0" locked="0" layoutInCell="1" allowOverlap="1">
                <wp:simplePos x="0" y="0"/>
                <wp:positionH relativeFrom="column">
                  <wp:posOffset>725805</wp:posOffset>
                </wp:positionH>
                <wp:positionV relativeFrom="paragraph">
                  <wp:posOffset>71120</wp:posOffset>
                </wp:positionV>
                <wp:extent cx="4276090" cy="2256790"/>
                <wp:effectExtent l="4445" t="5080" r="5715" b="5080"/>
                <wp:wrapNone/>
                <wp:docPr id="1" name="文本框 1"/>
                <wp:cNvGraphicFramePr/>
                <a:graphic xmlns:a="http://schemas.openxmlformats.org/drawingml/2006/main">
                  <a:graphicData uri="http://schemas.microsoft.com/office/word/2010/wordprocessingShape">
                    <wps:wsp>
                      <wps:cNvSpPr txBox="1"/>
                      <wps:spPr>
                        <a:xfrm>
                          <a:off x="2106930" y="2910840"/>
                          <a:ext cx="4276090" cy="22567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450" w:firstLineChars="150"/>
                              <w:jc w:val="center"/>
                              <w:rPr>
                                <w:rFonts w:hint="eastAsia" w:ascii="宋体" w:hAnsi="宋体" w:eastAsia="宋体"/>
                                <w:sz w:val="30"/>
                                <w:szCs w:val="30"/>
                                <w:lang w:eastAsia="zh-CN"/>
                              </w:rPr>
                            </w:pPr>
                            <w:r>
                              <w:rPr>
                                <w:rFonts w:hint="eastAsia" w:ascii="宋体" w:hAnsi="宋体" w:eastAsia="宋体"/>
                                <w:sz w:val="30"/>
                                <w:szCs w:val="30"/>
                                <w:lang w:eastAsia="zh-CN"/>
                              </w:rPr>
                              <w:t>海岛冰轮初转腾</w:t>
                            </w:r>
                          </w:p>
                          <w:p>
                            <w:pPr>
                              <w:wordWrap w:val="0"/>
                              <w:ind w:firstLine="450" w:firstLineChars="150"/>
                              <w:jc w:val="right"/>
                              <w:rPr>
                                <w:rFonts w:hint="default" w:ascii="宋体" w:hAnsi="宋体" w:eastAsia="宋体"/>
                                <w:sz w:val="30"/>
                                <w:szCs w:val="30"/>
                                <w:lang w:val="en-US" w:eastAsia="zh-CN"/>
                              </w:rPr>
                            </w:pPr>
                            <w:r>
                              <w:rPr>
                                <w:rFonts w:hint="eastAsia" w:ascii="宋体" w:hAnsi="宋体" w:eastAsia="宋体"/>
                                <w:sz w:val="30"/>
                                <w:szCs w:val="30"/>
                                <w:lang w:eastAsia="zh-CN"/>
                              </w:rPr>
                              <w:t>梅兰芳</w:t>
                            </w:r>
                            <w:r>
                              <w:rPr>
                                <w:rFonts w:hint="eastAsia" w:ascii="宋体" w:hAnsi="宋体" w:eastAsia="宋体"/>
                                <w:sz w:val="30"/>
                                <w:szCs w:val="30"/>
                                <w:lang w:val="en-US" w:eastAsia="zh-CN"/>
                              </w:rPr>
                              <w:t xml:space="preserve">  </w:t>
                            </w:r>
                          </w:p>
                          <w:p>
                            <w:pPr>
                              <w:ind w:firstLine="450" w:firstLineChars="150"/>
                              <w:rPr>
                                <w:rFonts w:hint="eastAsia" w:ascii="宋体" w:hAnsi="宋体" w:eastAsia="宋体"/>
                                <w:sz w:val="30"/>
                                <w:szCs w:val="30"/>
                                <w:lang w:eastAsia="zh-CN"/>
                              </w:rPr>
                            </w:pPr>
                            <w:r>
                              <w:rPr>
                                <w:rFonts w:hint="eastAsia" w:ascii="宋体" w:hAnsi="宋体" w:eastAsia="宋体"/>
                                <w:sz w:val="30"/>
                                <w:szCs w:val="30"/>
                                <w:lang w:eastAsia="zh-CN"/>
                              </w:rPr>
                              <w:t>一、京剧的产生</w:t>
                            </w:r>
                          </w:p>
                          <w:p>
                            <w:pPr>
                              <w:ind w:firstLine="450" w:firstLineChars="150"/>
                              <w:rPr>
                                <w:rFonts w:hint="eastAsia" w:ascii="宋体" w:hAnsi="宋体" w:eastAsia="宋体"/>
                                <w:sz w:val="30"/>
                                <w:szCs w:val="30"/>
                                <w:lang w:eastAsia="zh-CN"/>
                              </w:rPr>
                            </w:pPr>
                            <w:r>
                              <w:rPr>
                                <w:rFonts w:hint="eastAsia" w:ascii="宋体" w:hAnsi="宋体" w:eastAsia="宋体"/>
                                <w:sz w:val="30"/>
                                <w:szCs w:val="30"/>
                                <w:lang w:eastAsia="zh-CN"/>
                              </w:rPr>
                              <w:t>二、四大行当</w:t>
                            </w:r>
                          </w:p>
                          <w:p>
                            <w:pPr>
                              <w:ind w:firstLine="450" w:firstLineChars="150"/>
                              <w:rPr>
                                <w:rFonts w:hint="eastAsia" w:ascii="宋体" w:hAnsi="宋体" w:eastAsia="宋体"/>
                                <w:sz w:val="30"/>
                                <w:szCs w:val="30"/>
                                <w:lang w:eastAsia="zh-CN"/>
                              </w:rPr>
                            </w:pPr>
                            <w:r>
                              <w:rPr>
                                <w:rFonts w:hint="eastAsia" w:ascii="宋体" w:hAnsi="宋体" w:eastAsia="宋体"/>
                                <w:sz w:val="30"/>
                                <w:szCs w:val="30"/>
                                <w:lang w:eastAsia="zh-CN"/>
                              </w:rPr>
                              <w:t>三、艺术手段</w:t>
                            </w:r>
                          </w:p>
                          <w:p>
                            <w:pPr>
                              <w:ind w:firstLine="450" w:firstLineChars="150"/>
                              <w:rPr>
                                <w:rFonts w:hint="eastAsia" w:ascii="宋体" w:hAnsi="宋体" w:eastAsia="宋体"/>
                                <w:sz w:val="30"/>
                                <w:szCs w:val="30"/>
                                <w:lang w:eastAsia="zh-CN"/>
                              </w:rPr>
                            </w:pPr>
                            <w:r>
                              <w:rPr>
                                <w:rFonts w:hint="eastAsia" w:ascii="宋体" w:hAnsi="宋体" w:eastAsia="宋体"/>
                                <w:sz w:val="30"/>
                                <w:szCs w:val="30"/>
                                <w:lang w:eastAsia="zh-CN"/>
                              </w:rPr>
                              <w:t>四、欣赏京剧</w:t>
                            </w:r>
                          </w:p>
                          <w:p>
                            <w:pPr>
                              <w:ind w:firstLine="450" w:firstLineChars="150"/>
                              <w:rPr>
                                <w:rFonts w:hint="eastAsia" w:ascii="宋体" w:hAnsi="宋体" w:eastAsia="宋体"/>
                                <w:sz w:val="30"/>
                                <w:szCs w:val="30"/>
                                <w:lang w:eastAsia="zh-CN"/>
                              </w:rPr>
                            </w:pPr>
                            <w:r>
                              <w:rPr>
                                <w:rFonts w:hint="eastAsia" w:ascii="宋体" w:hAnsi="宋体" w:eastAsia="宋体"/>
                                <w:sz w:val="30"/>
                                <w:szCs w:val="30"/>
                                <w:lang w:eastAsia="zh-CN"/>
                              </w:rPr>
                              <w:t>五、四大名旦</w:t>
                            </w:r>
                          </w:p>
                          <w:p>
                            <w:pPr>
                              <w:ind w:firstLine="450" w:firstLineChars="150"/>
                              <w:rPr>
                                <w:rFonts w:hint="eastAsia" w:ascii="宋体" w:hAnsi="宋体" w:eastAsia="宋体"/>
                                <w:sz w:val="30"/>
                                <w:szCs w:val="30"/>
                                <w:lang w:eastAsia="zh-CN"/>
                              </w:rPr>
                            </w:pPr>
                            <w:r>
                              <w:rPr>
                                <w:rFonts w:hint="eastAsia" w:ascii="宋体" w:hAnsi="宋体" w:eastAsia="宋体"/>
                                <w:sz w:val="30"/>
                                <w:szCs w:val="30"/>
                                <w:lang w:eastAsia="zh-CN"/>
                              </w:rPr>
                              <w:t>六、四平调、南梆子</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7.15pt;margin-top:5.6pt;height:177.7pt;width:336.7pt;z-index:251659264;mso-width-relative:page;mso-height-relative:page;" fillcolor="#FFFFFF [3201]" filled="t" stroked="t" coordsize="21600,21600" o:gfxdata="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KBVU3WAAAACgEAAA8AAAAAAAAAAQAgAAAA&#10;IgAAAGRycy9kb3ducmV2LnhtbFBLAQIUABQAAAAIAIdO4kDUphnoRgIAAHYEAAAOAAAAAAAAAAEA&#10;IAAAACUBAABkcnMvZTJvRG9jLnhtbFBLBQYAAAAABgAGAFkBAADdBQAAAAAA&#10;">
                <v:fill on="t" focussize="0,0"/>
                <v:stroke weight="0.5pt" color="#000000 [3204]" joinstyle="round"/>
                <v:imagedata o:title=""/>
                <o:lock v:ext="edit" aspectratio="f"/>
                <v:textbox>
                  <w:txbxContent>
                    <w:p>
                      <w:pPr>
                        <w:ind w:firstLine="450" w:firstLineChars="150"/>
                        <w:jc w:val="center"/>
                        <w:rPr>
                          <w:rFonts w:hint="eastAsia" w:ascii="宋体" w:hAnsi="宋体" w:eastAsia="宋体"/>
                          <w:sz w:val="30"/>
                          <w:szCs w:val="30"/>
                          <w:lang w:eastAsia="zh-CN"/>
                        </w:rPr>
                      </w:pPr>
                      <w:r>
                        <w:rPr>
                          <w:rFonts w:hint="eastAsia" w:ascii="宋体" w:hAnsi="宋体" w:eastAsia="宋体"/>
                          <w:sz w:val="30"/>
                          <w:szCs w:val="30"/>
                          <w:lang w:eastAsia="zh-CN"/>
                        </w:rPr>
                        <w:t>海岛冰轮初转腾</w:t>
                      </w:r>
                    </w:p>
                    <w:p>
                      <w:pPr>
                        <w:wordWrap w:val="0"/>
                        <w:ind w:firstLine="450" w:firstLineChars="150"/>
                        <w:jc w:val="right"/>
                        <w:rPr>
                          <w:rFonts w:hint="default" w:ascii="宋体" w:hAnsi="宋体" w:eastAsia="宋体"/>
                          <w:sz w:val="30"/>
                          <w:szCs w:val="30"/>
                          <w:lang w:val="en-US" w:eastAsia="zh-CN"/>
                        </w:rPr>
                      </w:pPr>
                      <w:r>
                        <w:rPr>
                          <w:rFonts w:hint="eastAsia" w:ascii="宋体" w:hAnsi="宋体" w:eastAsia="宋体"/>
                          <w:sz w:val="30"/>
                          <w:szCs w:val="30"/>
                          <w:lang w:eastAsia="zh-CN"/>
                        </w:rPr>
                        <w:t>梅兰芳</w:t>
                      </w:r>
                      <w:r>
                        <w:rPr>
                          <w:rFonts w:hint="eastAsia" w:ascii="宋体" w:hAnsi="宋体" w:eastAsia="宋体"/>
                          <w:sz w:val="30"/>
                          <w:szCs w:val="30"/>
                          <w:lang w:val="en-US" w:eastAsia="zh-CN"/>
                        </w:rPr>
                        <w:t xml:space="preserve">  </w:t>
                      </w:r>
                    </w:p>
                    <w:p>
                      <w:pPr>
                        <w:ind w:firstLine="450" w:firstLineChars="150"/>
                        <w:rPr>
                          <w:rFonts w:hint="eastAsia" w:ascii="宋体" w:hAnsi="宋体" w:eastAsia="宋体"/>
                          <w:sz w:val="30"/>
                          <w:szCs w:val="30"/>
                          <w:lang w:eastAsia="zh-CN"/>
                        </w:rPr>
                      </w:pPr>
                      <w:r>
                        <w:rPr>
                          <w:rFonts w:hint="eastAsia" w:ascii="宋体" w:hAnsi="宋体" w:eastAsia="宋体"/>
                          <w:sz w:val="30"/>
                          <w:szCs w:val="30"/>
                          <w:lang w:eastAsia="zh-CN"/>
                        </w:rPr>
                        <w:t>一、京剧的产生</w:t>
                      </w:r>
                    </w:p>
                    <w:p>
                      <w:pPr>
                        <w:ind w:firstLine="450" w:firstLineChars="150"/>
                        <w:rPr>
                          <w:rFonts w:hint="eastAsia" w:ascii="宋体" w:hAnsi="宋体" w:eastAsia="宋体"/>
                          <w:sz w:val="30"/>
                          <w:szCs w:val="30"/>
                          <w:lang w:eastAsia="zh-CN"/>
                        </w:rPr>
                      </w:pPr>
                      <w:r>
                        <w:rPr>
                          <w:rFonts w:hint="eastAsia" w:ascii="宋体" w:hAnsi="宋体" w:eastAsia="宋体"/>
                          <w:sz w:val="30"/>
                          <w:szCs w:val="30"/>
                          <w:lang w:eastAsia="zh-CN"/>
                        </w:rPr>
                        <w:t>二、四大行当</w:t>
                      </w:r>
                    </w:p>
                    <w:p>
                      <w:pPr>
                        <w:ind w:firstLine="450" w:firstLineChars="150"/>
                        <w:rPr>
                          <w:rFonts w:hint="eastAsia" w:ascii="宋体" w:hAnsi="宋体" w:eastAsia="宋体"/>
                          <w:sz w:val="30"/>
                          <w:szCs w:val="30"/>
                          <w:lang w:eastAsia="zh-CN"/>
                        </w:rPr>
                      </w:pPr>
                      <w:r>
                        <w:rPr>
                          <w:rFonts w:hint="eastAsia" w:ascii="宋体" w:hAnsi="宋体" w:eastAsia="宋体"/>
                          <w:sz w:val="30"/>
                          <w:szCs w:val="30"/>
                          <w:lang w:eastAsia="zh-CN"/>
                        </w:rPr>
                        <w:t>三、艺术手段</w:t>
                      </w:r>
                    </w:p>
                    <w:p>
                      <w:pPr>
                        <w:ind w:firstLine="450" w:firstLineChars="150"/>
                        <w:rPr>
                          <w:rFonts w:hint="eastAsia" w:ascii="宋体" w:hAnsi="宋体" w:eastAsia="宋体"/>
                          <w:sz w:val="30"/>
                          <w:szCs w:val="30"/>
                          <w:lang w:eastAsia="zh-CN"/>
                        </w:rPr>
                      </w:pPr>
                      <w:r>
                        <w:rPr>
                          <w:rFonts w:hint="eastAsia" w:ascii="宋体" w:hAnsi="宋体" w:eastAsia="宋体"/>
                          <w:sz w:val="30"/>
                          <w:szCs w:val="30"/>
                          <w:lang w:eastAsia="zh-CN"/>
                        </w:rPr>
                        <w:t>四、欣赏京剧</w:t>
                      </w:r>
                    </w:p>
                    <w:p>
                      <w:pPr>
                        <w:ind w:firstLine="450" w:firstLineChars="150"/>
                        <w:rPr>
                          <w:rFonts w:hint="eastAsia" w:ascii="宋体" w:hAnsi="宋体" w:eastAsia="宋体"/>
                          <w:sz w:val="30"/>
                          <w:szCs w:val="30"/>
                          <w:lang w:eastAsia="zh-CN"/>
                        </w:rPr>
                      </w:pPr>
                      <w:r>
                        <w:rPr>
                          <w:rFonts w:hint="eastAsia" w:ascii="宋体" w:hAnsi="宋体" w:eastAsia="宋体"/>
                          <w:sz w:val="30"/>
                          <w:szCs w:val="30"/>
                          <w:lang w:eastAsia="zh-CN"/>
                        </w:rPr>
                        <w:t>五、四大名旦</w:t>
                      </w:r>
                    </w:p>
                    <w:p>
                      <w:pPr>
                        <w:ind w:firstLine="450" w:firstLineChars="150"/>
                        <w:rPr>
                          <w:rFonts w:hint="eastAsia" w:ascii="宋体" w:hAnsi="宋体" w:eastAsia="宋体"/>
                          <w:sz w:val="30"/>
                          <w:szCs w:val="30"/>
                          <w:lang w:eastAsia="zh-CN"/>
                        </w:rPr>
                      </w:pPr>
                      <w:r>
                        <w:rPr>
                          <w:rFonts w:hint="eastAsia" w:ascii="宋体" w:hAnsi="宋体" w:eastAsia="宋体"/>
                          <w:sz w:val="30"/>
                          <w:szCs w:val="30"/>
                          <w:lang w:eastAsia="zh-CN"/>
                        </w:rPr>
                        <w:t>六、四平调、南梆子</w:t>
                      </w:r>
                    </w:p>
                  </w:txbxContent>
                </v:textbox>
              </v:shape>
            </w:pict>
          </mc:Fallback>
        </mc:AlternateContent>
      </w:r>
    </w:p>
    <w:sectPr>
      <w:pgSz w:w="11900" w:h="16840"/>
      <w:pgMar w:top="1360" w:right="1500" w:bottom="280" w:left="16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PMingLiU">
    <w:panose1 w:val="02020500000000000000"/>
    <w:charset w:val="88"/>
    <w:family w:val="roman"/>
    <w:pitch w:val="default"/>
    <w:sig w:usb0="00000000" w:usb1="00000000"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0B90BDF"/>
    <w:multiLevelType w:val="singleLevel"/>
    <w:tmpl w:val="F0B90BD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
  </w:docVar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PMingLiU" w:hAnsi="PMingLiU" w:eastAsia="PMingLiU" w:cs="PMingLiU"/>
      <w:sz w:val="22"/>
      <w:szCs w:val="22"/>
      <w:lang w:val="zh-CN" w:eastAsia="zh-CN" w:bidi="zh-CN"/>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1"/>
    <w:pPr>
      <w:ind w:left="181"/>
    </w:pPr>
    <w:rPr>
      <w:sz w:val="32"/>
      <w:szCs w:val="32"/>
    </w:rPr>
  </w:style>
  <w:style w:type="paragraph" w:styleId="3">
    <w:name w:val="footer"/>
    <w:basedOn w:val="1"/>
    <w:link w:val="11"/>
    <w:unhideWhenUsed/>
    <w:qFormat/>
    <w:uiPriority w:val="99"/>
    <w:pPr>
      <w:tabs>
        <w:tab w:val="center" w:pos="4153"/>
        <w:tab w:val="right" w:pos="8306"/>
      </w:tabs>
      <w:snapToGrid w:val="0"/>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7">
    <w:name w:val="Table Normal"/>
    <w:unhideWhenUsed/>
    <w:qFormat/>
    <w:uiPriority w:val="2"/>
    <w:tblPr>
      <w:tblLayout w:type="fixed"/>
      <w:tblCellMar>
        <w:top w:w="0" w:type="dxa"/>
        <w:left w:w="0" w:type="dxa"/>
        <w:bottom w:w="0" w:type="dxa"/>
        <w:right w:w="0" w:type="dxa"/>
      </w:tblCellMar>
    </w:tblPr>
  </w:style>
  <w:style w:type="paragraph" w:customStyle="1" w:styleId="8">
    <w:name w:val="List Paragraph"/>
    <w:basedOn w:val="1"/>
    <w:qFormat/>
    <w:uiPriority w:val="1"/>
    <w:pPr>
      <w:ind w:left="707" w:hanging="526"/>
    </w:pPr>
  </w:style>
  <w:style w:type="paragraph" w:customStyle="1" w:styleId="9">
    <w:name w:val="Table Paragraph"/>
    <w:basedOn w:val="1"/>
    <w:qFormat/>
    <w:uiPriority w:val="1"/>
  </w:style>
  <w:style w:type="character" w:customStyle="1" w:styleId="10">
    <w:name w:val="页眉 Char"/>
    <w:basedOn w:val="5"/>
    <w:link w:val="4"/>
    <w:qFormat/>
    <w:uiPriority w:val="99"/>
    <w:rPr>
      <w:rFonts w:ascii="PMingLiU" w:hAnsi="PMingLiU" w:eastAsia="PMingLiU" w:cs="PMingLiU"/>
      <w:sz w:val="18"/>
      <w:szCs w:val="18"/>
      <w:lang w:val="zh-CN" w:eastAsia="zh-CN" w:bidi="zh-CN"/>
    </w:rPr>
  </w:style>
  <w:style w:type="character" w:customStyle="1" w:styleId="11">
    <w:name w:val="页脚 Char"/>
    <w:basedOn w:val="5"/>
    <w:link w:val="3"/>
    <w:qFormat/>
    <w:uiPriority w:val="99"/>
    <w:rPr>
      <w:rFonts w:ascii="PMingLiU" w:hAnsi="PMingLiU" w:eastAsia="PMingLiU" w:cs="PMingLiU"/>
      <w:sz w:val="18"/>
      <w:szCs w:val="18"/>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1625</Words>
  <Characters>1629</Characters>
  <Lines>9</Lines>
  <Paragraphs>2</Paragraphs>
  <TotalTime>0</TotalTime>
  <ScaleCrop>false</ScaleCrop>
  <LinksUpToDate>false</LinksUpToDate>
  <CharactersWithSpaces>1667</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2022-04-20T05:39:00Z</dcterms:created>
  <dc:creator>贺乐</dc:creator>
  <cp:lastModifiedBy>iPhone</cp:lastModifiedBy>
  <dcterms:modified xsi:type="dcterms:W3CDTF">2023-03-22T11:18:41Z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2020-02-09T00:00:00Z</vt:filetime>
  </property>
  <property fmtid="{D5CDD505-2E9C-101B-9397-08002B2CF9AE}" pid="3" name="ICV">
    <vt:lpwstr>7A558A2F9E4D44488F64E2D7353E33C6</vt:lpwstr>
  </property>
  <property fmtid="{D5CDD505-2E9C-101B-9397-08002B2CF9AE}" pid="4" name="KSOProductBuildVer">
    <vt:lpwstr>2052-11.34.2</vt:lpwstr>
  </property>
</Properties>
</file>