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</w:rPr>
        <w:t>体育课教案</w:t>
      </w:r>
      <w:r>
        <w:rPr>
          <w:rFonts w:hint="eastAsia"/>
          <w:b/>
          <w:bCs/>
          <w:sz w:val="32"/>
          <w:lang w:val="en-US" w:eastAsia="zh-CN"/>
        </w:rPr>
        <w:t>(C案)</w:t>
      </w:r>
    </w:p>
    <w:p>
      <w:pPr>
        <w:jc w:val="both"/>
        <w:rPr>
          <w:rFonts w:hint="eastAsia"/>
          <w:sz w:val="18"/>
        </w:rPr>
      </w:pPr>
      <w:r>
        <w:rPr>
          <w:rFonts w:hint="eastAsia"/>
          <w:sz w:val="18"/>
        </w:rPr>
        <w:t xml:space="preserve">周次： </w:t>
      </w:r>
      <w:r>
        <w:rPr>
          <w:rFonts w:hint="eastAsia"/>
          <w:sz w:val="18"/>
          <w:lang w:val="en-US" w:eastAsia="zh-CN"/>
        </w:rPr>
        <w:t>4</w:t>
      </w:r>
      <w:r>
        <w:rPr>
          <w:rFonts w:hint="eastAsia"/>
          <w:sz w:val="18"/>
        </w:rPr>
        <w:t xml:space="preserve"> 课次</w:t>
      </w:r>
      <w:r>
        <w:rPr>
          <w:rFonts w:hint="eastAsia"/>
          <w:b/>
          <w:bCs/>
        </w:rPr>
        <w:t>：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 xml:space="preserve">                                                 </w:t>
      </w:r>
      <w:r>
        <w:rPr>
          <w:rFonts w:hint="eastAsia"/>
          <w:sz w:val="18"/>
        </w:rPr>
        <w:t xml:space="preserve"> 年    月    日</w:t>
      </w:r>
    </w:p>
    <w:tbl>
      <w:tblPr>
        <w:tblStyle w:val="2"/>
        <w:tblW w:w="117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465"/>
        <w:gridCol w:w="722"/>
        <w:gridCol w:w="718"/>
        <w:gridCol w:w="2675"/>
        <w:gridCol w:w="1809"/>
        <w:gridCol w:w="1809"/>
        <w:gridCol w:w="1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教材</w:t>
            </w:r>
          </w:p>
        </w:tc>
        <w:tc>
          <w:tcPr>
            <w:tcW w:w="1100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rFonts w:hint="eastAsia"/>
                <w:sz w:val="18"/>
              </w:rPr>
              <w:t>、障碍赛跑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00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6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00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6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课的目标</w:t>
            </w:r>
          </w:p>
        </w:tc>
        <w:tc>
          <w:tcPr>
            <w:tcW w:w="1100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通过</w:t>
            </w:r>
            <w:r>
              <w:rPr>
                <w:rFonts w:hint="eastAsia"/>
                <w:sz w:val="18"/>
                <w:lang w:eastAsia="zh-CN"/>
              </w:rPr>
              <w:t>障碍赛跑</w:t>
            </w:r>
            <w:r>
              <w:rPr>
                <w:rFonts w:hint="eastAsia"/>
                <w:sz w:val="18"/>
              </w:rPr>
              <w:t>来发展学</w:t>
            </w:r>
            <w:bookmarkStart w:id="0" w:name="_GoBack"/>
            <w:bookmarkEnd w:id="0"/>
            <w:r>
              <w:rPr>
                <w:rFonts w:hint="eastAsia"/>
                <w:sz w:val="18"/>
              </w:rPr>
              <w:t>生的腿部力量和身体的协调性等身体素质；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6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00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通过障碍赛跑来发展学生的柔韧性等身体素质。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6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00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6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课的顺序</w:t>
            </w:r>
          </w:p>
        </w:tc>
        <w:tc>
          <w:tcPr>
            <w:tcW w:w="146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课的内容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运动负荷</w:t>
            </w:r>
          </w:p>
        </w:tc>
        <w:tc>
          <w:tcPr>
            <w:tcW w:w="2675" w:type="dxa"/>
            <w:vMerge w:val="restart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教学手段与方法</w:t>
            </w:r>
          </w:p>
        </w:tc>
        <w:tc>
          <w:tcPr>
            <w:tcW w:w="1809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学生活动</w:t>
            </w:r>
          </w:p>
        </w:tc>
        <w:tc>
          <w:tcPr>
            <w:tcW w:w="18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组织与要求</w:t>
            </w:r>
          </w:p>
        </w:tc>
        <w:tc>
          <w:tcPr>
            <w:tcW w:w="18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教育渗透（思想、健康、安全等）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95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5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2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次数</w:t>
            </w:r>
          </w:p>
        </w:tc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时间</w:t>
            </w:r>
          </w:p>
        </w:tc>
        <w:tc>
          <w:tcPr>
            <w:tcW w:w="26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8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809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810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695" w:type="dxa"/>
            <w:noWrap w:val="0"/>
            <w:vAlign w:val="top"/>
          </w:tcPr>
          <w:p>
            <w:pPr>
              <w:ind w:left="181" w:leftChars="86"/>
              <w:jc w:val="center"/>
              <w:rPr>
                <w:rFonts w:hint="eastAsia"/>
                <w:sz w:val="18"/>
              </w:rPr>
            </w:pPr>
          </w:p>
          <w:p>
            <w:pPr>
              <w:ind w:firstLine="180" w:firstLineChars="10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开</w:t>
            </w:r>
          </w:p>
          <w:p>
            <w:pPr>
              <w:ind w:firstLine="180" w:firstLineChars="10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始</w:t>
            </w:r>
          </w:p>
          <w:p>
            <w:pPr>
              <w:ind w:firstLine="180" w:firstLineChars="10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与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准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部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1、整队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2、师生问好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3、宣布上课内容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4、安排见习生任务</w:t>
            </w:r>
          </w:p>
          <w:p>
            <w:pPr>
              <w:jc w:val="both"/>
              <w:rPr>
                <w:rFonts w:hint="eastAsia" w:eastAsia="宋体"/>
                <w:color w:val="FF0000"/>
                <w:sz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lang w:val="en-US" w:eastAsia="zh-CN"/>
              </w:rPr>
              <w:t>5</w:t>
            </w:r>
            <w:r>
              <w:rPr>
                <w:rFonts w:hint="eastAsia"/>
                <w:color w:val="FF0000"/>
                <w:sz w:val="18"/>
              </w:rPr>
              <w:t>、</w:t>
            </w:r>
            <w:r>
              <w:rPr>
                <w:rFonts w:hint="eastAsia"/>
                <w:color w:val="FF0000"/>
                <w:sz w:val="18"/>
                <w:lang w:eastAsia="zh-CN"/>
              </w:rPr>
              <w:t>小游戏“摸子过河”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6</w:t>
            </w:r>
            <w:r>
              <w:rPr>
                <w:rFonts w:hint="eastAsia"/>
                <w:sz w:val="18"/>
              </w:rPr>
              <w:t>、进行徒手操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练习</w:t>
            </w: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rFonts w:hint="eastAsia" w:ascii="宋体" w:hAnsi="宋体"/>
                <w:sz w:val="18"/>
              </w:rPr>
              <w:t>╳</w:t>
            </w: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3分</w:t>
            </w: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5分</w:t>
            </w:r>
          </w:p>
        </w:tc>
        <w:tc>
          <w:tcPr>
            <w:tcW w:w="26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ind w:firstLine="2340" w:firstLineChars="1300"/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rFonts w:hint="eastAsia"/>
                <w:sz w:val="18"/>
              </w:rPr>
              <w:t>、教师喊口令学生照做模仿</w:t>
            </w: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</w:rPr>
              <w:t>、采用讲解法、示范法、练习法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1、报数、稍息、立正、看齐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2、回答问题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3、根据提示 、演示模仿徒手操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练习</w:t>
            </w:r>
          </w:p>
        </w:tc>
        <w:tc>
          <w:tcPr>
            <w:tcW w:w="1809" w:type="dxa"/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上课队形：</w:t>
            </w:r>
          </w:p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▲▲▲▲▲▲▲▲</w:t>
            </w:r>
          </w:p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▲▲▲▲▲▲▲▲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◇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要求：队形整齐，有精神动作规范</w:t>
            </w:r>
          </w:p>
        </w:tc>
        <w:tc>
          <w:tcPr>
            <w:tcW w:w="1810" w:type="dxa"/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养成认真做好课前准备的习惯。</w:t>
            </w: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服装要整齐，穿运动服，运动鞋</w:t>
            </w:r>
          </w:p>
        </w:tc>
      </w:tr>
    </w:tbl>
    <w:tbl>
      <w:tblPr>
        <w:tblStyle w:val="2"/>
        <w:tblpPr w:leftFromText="180" w:rightFromText="180" w:vertAnchor="text" w:horzAnchor="page" w:tblpX="300" w:tblpY="304"/>
        <w:tblOverlap w:val="never"/>
        <w:tblW w:w="11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720"/>
        <w:gridCol w:w="720"/>
        <w:gridCol w:w="558"/>
        <w:gridCol w:w="1062"/>
        <w:gridCol w:w="1080"/>
        <w:gridCol w:w="559"/>
        <w:gridCol w:w="881"/>
        <w:gridCol w:w="360"/>
        <w:gridCol w:w="1800"/>
        <w:gridCol w:w="1071"/>
        <w:gridCol w:w="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left="181" w:leftChars="86"/>
              <w:jc w:val="both"/>
              <w:rPr>
                <w:sz w:val="18"/>
              </w:rPr>
            </w:pPr>
          </w:p>
          <w:p>
            <w:pPr>
              <w:ind w:left="181" w:leftChars="86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基</w:t>
            </w:r>
          </w:p>
          <w:p>
            <w:pPr>
              <w:ind w:left="181" w:leftChars="86"/>
              <w:jc w:val="both"/>
              <w:rPr>
                <w:rFonts w:hint="eastAsia"/>
                <w:sz w:val="18"/>
              </w:rPr>
            </w:pPr>
          </w:p>
          <w:p>
            <w:pPr>
              <w:ind w:left="181" w:leftChars="86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本</w:t>
            </w:r>
          </w:p>
          <w:p>
            <w:pPr>
              <w:ind w:left="181" w:leftChars="86"/>
              <w:jc w:val="both"/>
              <w:rPr>
                <w:rFonts w:hint="eastAsia"/>
                <w:sz w:val="18"/>
              </w:rPr>
            </w:pPr>
          </w:p>
          <w:p>
            <w:pPr>
              <w:ind w:left="181" w:leftChars="86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部</w:t>
            </w:r>
          </w:p>
          <w:p>
            <w:pPr>
              <w:ind w:left="181" w:leftChars="86"/>
              <w:jc w:val="both"/>
              <w:rPr>
                <w:rFonts w:hint="eastAsia"/>
                <w:sz w:val="18"/>
              </w:rPr>
            </w:pPr>
          </w:p>
          <w:p>
            <w:pPr>
              <w:ind w:firstLine="180" w:firstLineChars="100"/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</w:tc>
        <w:tc>
          <w:tcPr>
            <w:tcW w:w="144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障碍赛跑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18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18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18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18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18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2、障碍比赛</w:t>
            </w: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3次</w:t>
            </w: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18</w:t>
            </w:r>
            <w:r>
              <w:rPr>
                <w:rFonts w:hint="eastAsia"/>
                <w:sz w:val="18"/>
              </w:rPr>
              <w:t>分</w:t>
            </w:r>
          </w:p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10分</w:t>
            </w:r>
          </w:p>
        </w:tc>
        <w:tc>
          <w:tcPr>
            <w:tcW w:w="2700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1、教师讲解示范动作要领。</w:t>
            </w: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2、教师练习一次，学生认真观看。</w:t>
            </w: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3、教师指学生示范。</w:t>
            </w: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4、指出其存在的优缺点，并改正。</w:t>
            </w:r>
          </w:p>
          <w:p>
            <w:pPr>
              <w:jc w:val="both"/>
              <w:rPr>
                <w:rFonts w:hint="eastAsia"/>
                <w:color w:val="FF0000"/>
                <w:sz w:val="18"/>
                <w:lang w:eastAsia="zh-CN"/>
              </w:rPr>
            </w:pPr>
            <w:r>
              <w:rPr>
                <w:rFonts w:hint="eastAsia"/>
                <w:color w:val="FF0000"/>
                <w:sz w:val="18"/>
                <w:lang w:val="en-US" w:eastAsia="zh-CN"/>
              </w:rPr>
              <w:t>5</w:t>
            </w:r>
            <w:r>
              <w:rPr>
                <w:rFonts w:hint="eastAsia"/>
                <w:color w:val="FF0000"/>
                <w:sz w:val="18"/>
              </w:rPr>
              <w:t>、</w:t>
            </w:r>
            <w:r>
              <w:rPr>
                <w:rFonts w:hint="eastAsia"/>
                <w:color w:val="FF0000"/>
                <w:sz w:val="18"/>
                <w:lang w:eastAsia="zh-CN"/>
              </w:rPr>
              <w:t>教师个别指导。</w:t>
            </w:r>
          </w:p>
          <w:p>
            <w:pPr>
              <w:jc w:val="both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18"/>
              </w:rPr>
              <w:t>、</w:t>
            </w:r>
            <w:r>
              <w:rPr>
                <w:rFonts w:hint="eastAsia"/>
                <w:color w:val="FF0000"/>
                <w:sz w:val="18"/>
                <w:lang w:eastAsia="zh-CN"/>
              </w:rPr>
              <w:t>教师做出正确评定。</w:t>
            </w:r>
          </w:p>
        </w:tc>
        <w:tc>
          <w:tcPr>
            <w:tcW w:w="180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1、学生认真观看教师练习。</w:t>
            </w: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2、学生认真观看生示范，并指出其优缺点。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组织：四路纵队</w:t>
            </w: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要求：动作到位，身体放松、协调、动作舒展。</w:t>
            </w:r>
          </w:p>
          <w:p>
            <w:pPr>
              <w:ind w:left="180"/>
              <w:jc w:val="both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◇  ◇  ◇  ◇</w:t>
            </w:r>
          </w:p>
          <w:p>
            <w:pPr>
              <w:ind w:left="180"/>
              <w:jc w:val="both"/>
              <w:rPr>
                <w:rFonts w:hint="eastAsia" w:ascii="宋体" w:hAnsi="宋体"/>
                <w:sz w:val="18"/>
                <w:u w:val="single"/>
              </w:rPr>
            </w:pPr>
            <w:r>
              <w:rPr>
                <w:rFonts w:hint="eastAsia" w:ascii="宋体" w:hAnsi="宋体"/>
                <w:sz w:val="18"/>
                <w:u w:val="single"/>
              </w:rPr>
              <w:t>◇  ◇  ◇  ◇</w:t>
            </w:r>
          </w:p>
          <w:p>
            <w:pPr>
              <w:ind w:left="181" w:leftChars="86"/>
              <w:jc w:val="both"/>
              <w:rPr>
                <w:rFonts w:hint="eastAsia" w:ascii="宋体" w:hAnsi="宋体"/>
                <w:sz w:val="18"/>
                <w:u w:val="single"/>
              </w:rPr>
            </w:pPr>
            <w:r>
              <w:rPr>
                <w:rFonts w:hint="eastAsia" w:ascii="宋体" w:hAnsi="宋体"/>
                <w:sz w:val="18"/>
              </w:rPr>
              <w:t>↓  ↓  ↓  ↓</w:t>
            </w:r>
          </w:p>
          <w:p>
            <w:pPr>
              <w:ind w:firstLine="180" w:firstLineChars="100"/>
              <w:jc w:val="both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∟  ∟  ∟  ∟</w:t>
            </w:r>
          </w:p>
          <w:p>
            <w:pPr>
              <w:ind w:firstLine="180" w:firstLineChars="100"/>
              <w:jc w:val="both"/>
              <w:rPr>
                <w:rFonts w:hint="eastAsia" w:ascii="宋体" w:hAnsi="宋体"/>
                <w:sz w:val="18"/>
                <w:u w:val="single"/>
              </w:rPr>
            </w:pPr>
          </w:p>
          <w:p>
            <w:pPr>
              <w:ind w:firstLine="180" w:firstLineChars="100"/>
              <w:jc w:val="both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┳  ┳  ┳  ┳</w:t>
            </w:r>
          </w:p>
          <w:p>
            <w:pPr>
              <w:jc w:val="both"/>
              <w:rPr>
                <w:rFonts w:hint="eastAsia"/>
                <w:sz w:val="18"/>
              </w:rPr>
            </w:pPr>
          </w:p>
        </w:tc>
        <w:tc>
          <w:tcPr>
            <w:tcW w:w="1800" w:type="dxa"/>
            <w:gridSpan w:val="2"/>
            <w:noWrap w:val="0"/>
            <w:vAlign w:val="top"/>
          </w:tcPr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</w:p>
          <w:p>
            <w:pPr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培养学生认真观察的能力。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结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束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部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</w:tc>
        <w:tc>
          <w:tcPr>
            <w:tcW w:w="144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1、集合队伍，做放松性练习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2、总结本节的优缺点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3、宣布下一节课的内容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4、收拾器械</w:t>
            </w: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rFonts w:hint="eastAsia"/>
                <w:sz w:val="18"/>
              </w:rPr>
              <w:t>节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rFonts w:hint="eastAsia" w:ascii="宋体" w:hAnsi="宋体"/>
                <w:sz w:val="18"/>
              </w:rPr>
              <w:t>╳</w:t>
            </w:r>
            <w:r>
              <w:rPr>
                <w:rFonts w:hint="eastAsia"/>
                <w:sz w:val="18"/>
              </w:rPr>
              <w:t>8</w:t>
            </w:r>
          </w:p>
          <w:p>
            <w:pPr>
              <w:jc w:val="center"/>
              <w:rPr>
                <w:sz w:val="18"/>
              </w:rPr>
            </w:pP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分</w:t>
            </w:r>
          </w:p>
        </w:tc>
        <w:tc>
          <w:tcPr>
            <w:tcW w:w="2700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1、教师与学生一起做放松活动。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2、教师学生共同总结本节，所学习的内容与出现的问题，及应注意的事项。</w:t>
            </w:r>
          </w:p>
        </w:tc>
        <w:tc>
          <w:tcPr>
            <w:tcW w:w="180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1、学生与教师一起放松</w:t>
            </w: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2、学生提出问题，总结本节课的收获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组织：四列横队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要求：放松自然充分，使身体各部位都得到放松。</w:t>
            </w:r>
          </w:p>
        </w:tc>
        <w:tc>
          <w:tcPr>
            <w:tcW w:w="180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加强文明守纪教育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场地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器材</w:t>
            </w:r>
          </w:p>
        </w:tc>
        <w:tc>
          <w:tcPr>
            <w:tcW w:w="3438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color w:val="FF0000"/>
                <w:sz w:val="18"/>
                <w:lang w:eastAsia="zh-CN"/>
              </w:rPr>
              <w:t>标志桶</w:t>
            </w:r>
            <w:r>
              <w:rPr>
                <w:rFonts w:hint="eastAsia"/>
                <w:color w:val="FF0000"/>
                <w:sz w:val="18"/>
                <w:lang w:val="en-US" w:eastAsia="zh-CN"/>
              </w:rPr>
              <w:t>4个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跳箱2付 垫子4块</w:t>
            </w:r>
          </w:p>
        </w:tc>
        <w:tc>
          <w:tcPr>
            <w:tcW w:w="1062" w:type="dxa"/>
            <w:vMerge w:val="restart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运动负荷预计</w:t>
            </w:r>
          </w:p>
        </w:tc>
        <w:tc>
          <w:tcPr>
            <w:tcW w:w="163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120—130次</w:t>
            </w:r>
          </w:p>
        </w:tc>
        <w:tc>
          <w:tcPr>
            <w:tcW w:w="881" w:type="dxa"/>
            <w:vMerge w:val="restart"/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预计</w:t>
            </w:r>
          </w:p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密度</w:t>
            </w:r>
          </w:p>
        </w:tc>
        <w:tc>
          <w:tcPr>
            <w:tcW w:w="32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全课密度</w:t>
            </w:r>
          </w:p>
        </w:tc>
        <w:tc>
          <w:tcPr>
            <w:tcW w:w="7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基本密度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438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06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8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30－35%</w:t>
            </w:r>
          </w:p>
        </w:tc>
        <w:tc>
          <w:tcPr>
            <w:tcW w:w="7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28%左右</w:t>
            </w:r>
          </w:p>
        </w:tc>
      </w:tr>
    </w:tbl>
    <w:p>
      <w:pPr>
        <w:jc w:val="center"/>
        <w:rPr>
          <w:sz w:val="18"/>
        </w:rPr>
      </w:pPr>
    </w:p>
    <w:p>
      <w:pPr>
        <w:jc w:val="center"/>
      </w:pP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1476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0D4642"/>
    <w:multiLevelType w:val="singleLevel"/>
    <w:tmpl w:val="C70D46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ODQ0MTYyNmJkODBlZWViYmY0Yzg5ODBiZGVjMTgifQ=="/>
  </w:docVars>
  <w:rsids>
    <w:rsidRoot w:val="00000000"/>
    <w:rsid w:val="380C49A8"/>
    <w:rsid w:val="440524DB"/>
    <w:rsid w:val="5D59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688</Characters>
  <Lines>0</Lines>
  <Paragraphs>0</Paragraphs>
  <TotalTime>10</TotalTime>
  <ScaleCrop>false</ScaleCrop>
  <LinksUpToDate>false</LinksUpToDate>
  <CharactersWithSpaces>784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2023-03-20T13:26:00Z</dcterms:created>
  <dc:creator>Administrator</dc:creator>
  <cp:lastModifiedBy>Administrator</cp:lastModifiedBy>
  <cp:lastPrinted>2023-04-05T23:58:10Z</cp:lastPrinted>
  <dcterms:modified xsi:type="dcterms:W3CDTF">2023-04-06T00:06:31Z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  <property fmtid="{D5CDD505-2E9C-101B-9397-08002B2CF9AE}" pid="3" name="ICV">
    <vt:lpwstr>C107E575AC764F5795454C0B7347118A</vt:lpwstr>
  </property>
</Properties>
</file>