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 xml:space="preserve"> </w:t>
      </w:r>
      <w:r>
        <w:rPr>
          <w:rFonts w:hint="eastAsia" w:ascii="黑体" w:hAnsi="黑体" w:eastAsia="黑体" w:cs="黑体"/>
          <w:color w:val="000000" w:themeColor="text1"/>
          <w:sz w:val="44"/>
          <w:szCs w:val="44"/>
          <w:lang w:eastAsia="zh-CN"/>
          <w14:textFill>
            <w14:solidFill>
              <w14:schemeClr w14:val="tx1"/>
            </w14:solidFill>
          </w14:textFill>
        </w:rPr>
        <w:t>远大</w:t>
      </w:r>
      <w:r>
        <w:rPr>
          <w:rFonts w:hint="eastAsia" w:ascii="黑体" w:hAnsi="黑体" w:eastAsia="黑体" w:cs="黑体"/>
          <w:color w:val="000000" w:themeColor="text1"/>
          <w:sz w:val="44"/>
          <w:szCs w:val="44"/>
          <w14:textFill>
            <w14:solidFill>
              <w14:schemeClr w14:val="tx1"/>
            </w14:solidFill>
          </w14:textFill>
        </w:rPr>
        <w:t>镇中心校“推门听课”活动计划</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为深入贯彻落实2023年国家、省、市教育工作会议精神和《兰西县中小学“推门听课”活动实施方案》要求</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提高教育教学质量。结合我校实际，本学期在全校广泛开展“推门听课”活动，现制定如下计划。</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一、指导思想和主要目的</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党的二十大精神为指导，扎实推进新时代教育评价改革，进一步强化每位教师的教学质量意识，促进学校重视常规教学管理，促使教师将新课程理念转化为具体课堂教学行为，重视上好每一节课，切实发挥课堂教学在提高教育教学质量过程中的主阵地作用。以提高课堂教学有效性为突破口，通过听课、评课与研讨、评价意见运用等方式，带动全体教师研究课堂，反思教学，促进教师教学理念和教学水平推升。</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二、领导组织</w:t>
      </w:r>
    </w:p>
    <w:p>
      <w:pPr>
        <w:spacing w:line="600" w:lineRule="exact"/>
        <w:ind w:firstLine="960" w:firstLineChars="3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 长：</w:t>
      </w:r>
      <w:r>
        <w:rPr>
          <w:rFonts w:hint="eastAsia" w:ascii="仿宋" w:hAnsi="仿宋" w:eastAsia="仿宋" w:cs="仿宋"/>
          <w:color w:val="000000" w:themeColor="text1"/>
          <w:sz w:val="32"/>
          <w:szCs w:val="32"/>
          <w:lang w:eastAsia="zh-CN"/>
          <w14:textFill>
            <w14:solidFill>
              <w14:schemeClr w14:val="tx1"/>
            </w14:solidFill>
          </w14:textFill>
        </w:rPr>
        <w:t>于成文</w:t>
      </w:r>
    </w:p>
    <w:p>
      <w:pPr>
        <w:spacing w:line="600" w:lineRule="exact"/>
        <w:ind w:firstLine="960" w:firstLineChars="3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副组长：</w:t>
      </w:r>
      <w:r>
        <w:rPr>
          <w:rFonts w:hint="eastAsia" w:ascii="仿宋" w:hAnsi="仿宋" w:eastAsia="仿宋" w:cs="仿宋"/>
          <w:color w:val="000000" w:themeColor="text1"/>
          <w:sz w:val="32"/>
          <w:szCs w:val="32"/>
          <w:lang w:eastAsia="zh-CN"/>
          <w14:textFill>
            <w14:solidFill>
              <w14:schemeClr w14:val="tx1"/>
            </w14:solidFill>
          </w14:textFill>
        </w:rPr>
        <w:t>张国安</w:t>
      </w:r>
      <w:r>
        <w:rPr>
          <w:rFonts w:hint="eastAsia" w:ascii="仿宋" w:hAnsi="仿宋" w:eastAsia="仿宋" w:cs="仿宋"/>
          <w:color w:val="000000" w:themeColor="text1"/>
          <w:sz w:val="32"/>
          <w:szCs w:val="32"/>
          <w:lang w:val="en-US" w:eastAsia="zh-CN"/>
          <w14:textFill>
            <w14:solidFill>
              <w14:schemeClr w14:val="tx1"/>
            </w14:solidFill>
          </w14:textFill>
        </w:rPr>
        <w:t xml:space="preserve"> 刘莉华</w:t>
      </w:r>
    </w:p>
    <w:p>
      <w:pPr>
        <w:spacing w:line="600" w:lineRule="exact"/>
        <w:ind w:firstLine="960" w:firstLineChars="3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w:t>
      </w:r>
      <w:r>
        <w:rPr>
          <w:rFonts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员：</w:t>
      </w:r>
      <w:r>
        <w:rPr>
          <w:rFonts w:hint="eastAsia" w:ascii="仿宋" w:hAnsi="仿宋" w:eastAsia="仿宋" w:cs="仿宋"/>
          <w:color w:val="000000" w:themeColor="text1"/>
          <w:sz w:val="32"/>
          <w:szCs w:val="32"/>
          <w:lang w:eastAsia="zh-CN"/>
          <w14:textFill>
            <w14:solidFill>
              <w14:schemeClr w14:val="tx1"/>
            </w14:solidFill>
          </w14:textFill>
        </w:rPr>
        <w:t>辛秋霞</w:t>
      </w:r>
      <w:r>
        <w:rPr>
          <w:rFonts w:hint="eastAsia" w:ascii="仿宋" w:hAnsi="仿宋" w:eastAsia="仿宋" w:cs="仿宋"/>
          <w:color w:val="000000" w:themeColor="text1"/>
          <w:sz w:val="32"/>
          <w:szCs w:val="32"/>
          <w:lang w:val="en-US" w:eastAsia="zh-CN"/>
          <w14:textFill>
            <w14:solidFill>
              <w14:schemeClr w14:val="tx1"/>
            </w14:solidFill>
          </w14:textFill>
        </w:rPr>
        <w:t xml:space="preserve"> 刘娉婷 姜月 辛秋影 毕勇 盛丹娜</w:t>
      </w:r>
    </w:p>
    <w:p>
      <w:pPr>
        <w:spacing w:line="600" w:lineRule="exact"/>
        <w:ind w:firstLine="960" w:firstLineChars="3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张鸿远 于红美 翟冠男 耿新新</w:t>
      </w:r>
    </w:p>
    <w:p>
      <w:pPr>
        <w:spacing w:line="600" w:lineRule="exact"/>
        <w:ind w:firstLine="960" w:firstLineChars="300"/>
        <w:rPr>
          <w:rFonts w:ascii="仿宋" w:hAnsi="仿宋" w:eastAsia="仿宋" w:cs="仿宋"/>
          <w:color w:val="000000" w:themeColor="text1"/>
          <w:sz w:val="32"/>
          <w:szCs w:val="32"/>
          <w14:textFill>
            <w14:solidFill>
              <w14:schemeClr w14:val="tx1"/>
            </w14:solidFill>
          </w14:textFill>
        </w:rPr>
      </w:pPr>
      <w:bookmarkStart w:id="0" w:name="_GoBack"/>
      <w:bookmarkEnd w:id="0"/>
      <w:r>
        <w:rPr>
          <w:rFonts w:hint="eastAsia" w:ascii="仿宋" w:hAnsi="仿宋" w:eastAsia="仿宋" w:cs="仿宋"/>
          <w:color w:val="000000" w:themeColor="text1"/>
          <w:sz w:val="32"/>
          <w:szCs w:val="32"/>
          <w14:textFill>
            <w14:solidFill>
              <w14:schemeClr w14:val="tx1"/>
            </w14:solidFill>
          </w14:textFill>
        </w:rPr>
        <w:t>教研组分工</w:t>
      </w:r>
    </w:p>
    <w:p>
      <w:pPr>
        <w:spacing w:line="600" w:lineRule="exact"/>
        <w:ind w:firstLine="960" w:firstLineChars="300"/>
        <w:rPr>
          <w:rStyle w:val="5"/>
          <w:rFonts w:hint="eastAsia" w:ascii="仿宋" w:hAnsi="仿宋" w:eastAsia="仿宋" w:cs="仿宋"/>
          <w:b/>
          <w:bCs/>
          <w:color w:val="auto"/>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语文组：</w:t>
      </w:r>
      <w:r>
        <w:rPr>
          <w:rStyle w:val="5"/>
          <w:rFonts w:hint="eastAsia" w:ascii="仿宋" w:hAnsi="仿宋" w:eastAsia="仿宋" w:cs="仿宋"/>
          <w:b/>
          <w:bCs/>
          <w:color w:val="auto"/>
          <w:sz w:val="32"/>
          <w:szCs w:val="32"/>
        </w:rPr>
        <w:t>辛秋霞</w:t>
      </w:r>
      <w:r>
        <w:rPr>
          <w:rStyle w:val="5"/>
          <w:rFonts w:hint="eastAsia" w:ascii="仿宋" w:hAnsi="仿宋" w:eastAsia="仿宋" w:cs="仿宋"/>
          <w:b/>
          <w:bCs/>
          <w:color w:val="auto"/>
          <w:sz w:val="32"/>
          <w:szCs w:val="32"/>
          <w:lang w:val="en-US" w:eastAsia="zh-CN"/>
        </w:rPr>
        <w:t xml:space="preserve"> </w:t>
      </w:r>
    </w:p>
    <w:p>
      <w:pPr>
        <w:spacing w:line="600" w:lineRule="exact"/>
        <w:ind w:firstLine="960" w:firstLineChars="300"/>
        <w:rPr>
          <w:rStyle w:val="5"/>
          <w:rFonts w:hint="eastAsia" w:ascii="仿宋" w:hAnsi="仿宋" w:eastAsia="仿宋" w:cs="仿宋"/>
          <w:color w:val="auto"/>
          <w:sz w:val="32"/>
          <w:szCs w:val="32"/>
          <w:lang w:val="en-US" w:eastAsia="zh-CN"/>
        </w:rPr>
      </w:pPr>
      <w:r>
        <w:rPr>
          <w:rStyle w:val="5"/>
          <w:rFonts w:hint="eastAsia" w:ascii="仿宋" w:hAnsi="仿宋" w:eastAsia="仿宋" w:cs="仿宋"/>
          <w:color w:val="auto"/>
          <w:sz w:val="32"/>
          <w:szCs w:val="32"/>
          <w:lang w:val="en-US" w:eastAsia="zh-CN"/>
        </w:rPr>
        <w:t xml:space="preserve">于成文 单久文 祖伟强 </w:t>
      </w:r>
      <w:r>
        <w:rPr>
          <w:rStyle w:val="5"/>
          <w:rFonts w:hint="eastAsia" w:ascii="仿宋" w:hAnsi="仿宋" w:eastAsia="仿宋" w:cs="仿宋"/>
          <w:color w:val="auto"/>
          <w:sz w:val="32"/>
          <w:szCs w:val="32"/>
          <w:lang w:eastAsia="zh-CN"/>
        </w:rPr>
        <w:t>谭旭珊</w:t>
      </w:r>
      <w:r>
        <w:rPr>
          <w:rStyle w:val="5"/>
          <w:rFonts w:hint="eastAsia" w:ascii="仿宋" w:hAnsi="仿宋" w:eastAsia="仿宋" w:cs="仿宋"/>
          <w:color w:val="auto"/>
          <w:sz w:val="32"/>
          <w:szCs w:val="32"/>
          <w:lang w:val="en-US" w:eastAsia="zh-CN"/>
        </w:rPr>
        <w:t xml:space="preserve"> 郭晨曦</w:t>
      </w:r>
      <w:r>
        <w:rPr>
          <w:rStyle w:val="5"/>
          <w:rFonts w:hint="eastAsia" w:ascii="仿宋" w:hAnsi="仿宋" w:eastAsia="仿宋" w:cs="仿宋"/>
          <w:b w:val="0"/>
          <w:bCs w:val="0"/>
          <w:color w:val="auto"/>
          <w:sz w:val="32"/>
          <w:szCs w:val="32"/>
          <w:lang w:val="en-US" w:eastAsia="zh-CN"/>
        </w:rPr>
        <w:t xml:space="preserve"> </w:t>
      </w:r>
      <w:r>
        <w:rPr>
          <w:rStyle w:val="5"/>
          <w:rFonts w:hint="eastAsia" w:ascii="仿宋" w:hAnsi="仿宋" w:eastAsia="仿宋" w:cs="仿宋"/>
          <w:color w:val="auto"/>
          <w:sz w:val="32"/>
          <w:szCs w:val="32"/>
          <w:lang w:eastAsia="zh-CN"/>
        </w:rPr>
        <w:t>邹德影</w:t>
      </w:r>
      <w:r>
        <w:rPr>
          <w:rStyle w:val="5"/>
          <w:rFonts w:hint="eastAsia" w:ascii="仿宋" w:hAnsi="仿宋" w:eastAsia="仿宋" w:cs="仿宋"/>
          <w:color w:val="auto"/>
          <w:sz w:val="32"/>
          <w:szCs w:val="32"/>
          <w:lang w:val="en-US" w:eastAsia="zh-CN"/>
        </w:rPr>
        <w:t xml:space="preserve"> </w:t>
      </w:r>
      <w:r>
        <w:rPr>
          <w:rStyle w:val="5"/>
          <w:rFonts w:hint="eastAsia" w:ascii="仿宋" w:hAnsi="仿宋" w:eastAsia="仿宋" w:cs="仿宋"/>
          <w:color w:val="auto"/>
          <w:sz w:val="32"/>
          <w:szCs w:val="32"/>
        </w:rPr>
        <w:t>宋 鑫</w:t>
      </w:r>
      <w:r>
        <w:rPr>
          <w:rStyle w:val="5"/>
          <w:rFonts w:hint="eastAsia" w:ascii="仿宋" w:hAnsi="仿宋" w:eastAsia="仿宋" w:cs="仿宋"/>
          <w:color w:val="auto"/>
          <w:sz w:val="32"/>
          <w:szCs w:val="32"/>
          <w:lang w:val="en-US" w:eastAsia="zh-CN"/>
        </w:rPr>
        <w:t xml:space="preserve">  </w:t>
      </w:r>
      <w:r>
        <w:rPr>
          <w:rStyle w:val="5"/>
          <w:rFonts w:hint="eastAsia" w:ascii="仿宋" w:hAnsi="仿宋" w:eastAsia="仿宋" w:cs="仿宋"/>
          <w:color w:val="auto"/>
          <w:sz w:val="32"/>
          <w:szCs w:val="32"/>
          <w:lang w:eastAsia="zh-CN"/>
        </w:rPr>
        <w:t>于佳欣</w:t>
      </w:r>
      <w:r>
        <w:rPr>
          <w:rStyle w:val="5"/>
          <w:rFonts w:hint="eastAsia" w:ascii="仿宋" w:hAnsi="仿宋" w:eastAsia="仿宋" w:cs="仿宋"/>
          <w:color w:val="auto"/>
          <w:sz w:val="32"/>
          <w:szCs w:val="32"/>
          <w:lang w:val="en-US" w:eastAsia="zh-CN"/>
        </w:rPr>
        <w:t xml:space="preserve"> </w:t>
      </w:r>
    </w:p>
    <w:p>
      <w:pPr>
        <w:spacing w:line="600" w:lineRule="exact"/>
        <w:ind w:firstLine="960" w:firstLineChars="300"/>
        <w:rPr>
          <w:rStyle w:val="5"/>
          <w:rFonts w:hint="eastAsia" w:ascii="仿宋" w:hAnsi="仿宋" w:eastAsia="仿宋" w:cs="仿宋"/>
          <w:b/>
          <w:bCs/>
          <w:color w:val="auto"/>
          <w:sz w:val="32"/>
          <w:szCs w:val="32"/>
          <w:lang w:eastAsia="zh-CN"/>
        </w:rPr>
      </w:pPr>
      <w:r>
        <w:rPr>
          <w:rFonts w:hint="eastAsia" w:ascii="仿宋" w:hAnsi="仿宋" w:eastAsia="仿宋" w:cs="仿宋"/>
          <w:color w:val="000000" w:themeColor="text1"/>
          <w:sz w:val="32"/>
          <w:szCs w:val="32"/>
          <w14:textFill>
            <w14:solidFill>
              <w14:schemeClr w14:val="tx1"/>
            </w14:solidFill>
          </w14:textFill>
        </w:rPr>
        <w:t>数学组：</w:t>
      </w:r>
      <w:r>
        <w:rPr>
          <w:rStyle w:val="5"/>
          <w:rFonts w:hint="eastAsia" w:ascii="仿宋" w:hAnsi="仿宋" w:eastAsia="仿宋" w:cs="仿宋"/>
          <w:b/>
          <w:bCs/>
          <w:color w:val="auto"/>
          <w:sz w:val="32"/>
          <w:szCs w:val="32"/>
          <w:lang w:eastAsia="zh-CN"/>
        </w:rPr>
        <w:t>刘娉婷</w:t>
      </w:r>
    </w:p>
    <w:p>
      <w:pPr>
        <w:spacing w:line="600" w:lineRule="exact"/>
        <w:ind w:firstLine="960" w:firstLineChars="300"/>
        <w:rPr>
          <w:rFonts w:hint="eastAsia" w:ascii="仿宋" w:hAnsi="仿宋" w:eastAsia="仿宋" w:cs="仿宋"/>
          <w:color w:val="000000" w:themeColor="text1"/>
          <w:sz w:val="32"/>
          <w:szCs w:val="32"/>
          <w:lang w:val="en-US" w:eastAsia="zh-CN"/>
          <w14:textFill>
            <w14:solidFill>
              <w14:schemeClr w14:val="tx1"/>
            </w14:solidFill>
          </w14:textFill>
        </w:rPr>
      </w:pPr>
      <w:r>
        <w:rPr>
          <w:rStyle w:val="5"/>
          <w:rFonts w:hint="eastAsia" w:ascii="仿宋" w:hAnsi="仿宋" w:eastAsia="仿宋" w:cs="仿宋"/>
          <w:color w:val="auto"/>
          <w:sz w:val="32"/>
          <w:szCs w:val="32"/>
          <w:lang w:eastAsia="zh-CN"/>
        </w:rPr>
        <w:t>朱丽娜</w:t>
      </w:r>
      <w:r>
        <w:rPr>
          <w:rFonts w:hint="eastAsia" w:ascii="仿宋" w:hAnsi="仿宋" w:eastAsia="仿宋" w:cs="仿宋"/>
          <w:color w:val="000000" w:themeColor="text1"/>
          <w:sz w:val="32"/>
          <w:szCs w:val="32"/>
          <w14:textFill>
            <w14:solidFill>
              <w14:schemeClr w14:val="tx1"/>
            </w14:solidFill>
          </w14:textFill>
        </w:rPr>
        <w:t xml:space="preserve"> </w:t>
      </w:r>
      <w:r>
        <w:rPr>
          <w:rStyle w:val="5"/>
          <w:rFonts w:hint="eastAsia" w:ascii="仿宋" w:hAnsi="仿宋" w:eastAsia="仿宋" w:cs="仿宋"/>
          <w:color w:val="auto"/>
          <w:sz w:val="32"/>
          <w:szCs w:val="32"/>
        </w:rPr>
        <w:t>赵晓娇</w:t>
      </w:r>
      <w:r>
        <w:rPr>
          <w:rStyle w:val="5"/>
          <w:rFonts w:hint="eastAsia" w:ascii="仿宋" w:hAnsi="仿宋" w:eastAsia="仿宋" w:cs="仿宋"/>
          <w:color w:val="auto"/>
          <w:sz w:val="32"/>
          <w:szCs w:val="32"/>
          <w:lang w:val="en-US" w:eastAsia="zh-CN"/>
        </w:rPr>
        <w:t xml:space="preserve"> </w:t>
      </w:r>
      <w:r>
        <w:rPr>
          <w:rStyle w:val="5"/>
          <w:rFonts w:hint="eastAsia" w:ascii="仿宋" w:hAnsi="仿宋" w:eastAsia="仿宋" w:cs="仿宋"/>
          <w:color w:val="auto"/>
          <w:sz w:val="32"/>
          <w:szCs w:val="32"/>
        </w:rPr>
        <w:t>邵美萱</w:t>
      </w:r>
      <w:r>
        <w:rPr>
          <w:rStyle w:val="5"/>
          <w:rFonts w:hint="eastAsia" w:ascii="仿宋" w:hAnsi="仿宋" w:eastAsia="仿宋" w:cs="仿宋"/>
          <w:color w:val="auto"/>
          <w:sz w:val="32"/>
          <w:szCs w:val="32"/>
          <w:lang w:val="en-US" w:eastAsia="zh-CN"/>
        </w:rPr>
        <w:t xml:space="preserve"> </w:t>
      </w:r>
      <w:r>
        <w:rPr>
          <w:rStyle w:val="5"/>
          <w:rFonts w:hint="eastAsia" w:ascii="仿宋" w:hAnsi="仿宋" w:eastAsia="仿宋" w:cs="仿宋"/>
          <w:color w:val="auto"/>
          <w:sz w:val="32"/>
          <w:szCs w:val="32"/>
          <w:lang w:eastAsia="zh-CN"/>
        </w:rPr>
        <w:t>宋淑娇</w:t>
      </w:r>
      <w:r>
        <w:rPr>
          <w:rStyle w:val="5"/>
          <w:rFonts w:hint="eastAsia" w:ascii="仿宋" w:hAnsi="仿宋" w:eastAsia="仿宋" w:cs="仿宋"/>
          <w:color w:val="auto"/>
          <w:sz w:val="32"/>
          <w:szCs w:val="32"/>
          <w:lang w:val="en-US" w:eastAsia="zh-CN"/>
        </w:rPr>
        <w:t xml:space="preserve"> </w:t>
      </w:r>
      <w:r>
        <w:rPr>
          <w:rStyle w:val="5"/>
          <w:rFonts w:hint="eastAsia" w:ascii="仿宋" w:hAnsi="仿宋" w:eastAsia="仿宋" w:cs="仿宋"/>
          <w:color w:val="auto"/>
          <w:sz w:val="32"/>
          <w:szCs w:val="32"/>
          <w:lang w:eastAsia="zh-CN"/>
        </w:rPr>
        <w:t>赵红杰</w:t>
      </w:r>
      <w:r>
        <w:rPr>
          <w:rStyle w:val="5"/>
          <w:rFonts w:hint="eastAsia" w:ascii="仿宋" w:hAnsi="仿宋" w:eastAsia="仿宋" w:cs="仿宋"/>
          <w:color w:val="auto"/>
          <w:sz w:val="32"/>
          <w:szCs w:val="32"/>
          <w:lang w:val="en-US" w:eastAsia="zh-CN"/>
        </w:rPr>
        <w:t xml:space="preserve">  </w:t>
      </w:r>
      <w:r>
        <w:rPr>
          <w:rStyle w:val="5"/>
          <w:rFonts w:hint="eastAsia" w:ascii="仿宋" w:hAnsi="仿宋" w:eastAsia="仿宋" w:cs="仿宋"/>
          <w:color w:val="auto"/>
          <w:sz w:val="32"/>
          <w:szCs w:val="32"/>
        </w:rPr>
        <w:t>陈跃有</w:t>
      </w:r>
      <w:r>
        <w:rPr>
          <w:rStyle w:val="5"/>
          <w:rFonts w:hint="eastAsia" w:ascii="仿宋" w:hAnsi="仿宋" w:eastAsia="仿宋" w:cs="仿宋"/>
          <w:color w:val="auto"/>
          <w:sz w:val="32"/>
          <w:szCs w:val="32"/>
          <w:lang w:val="en-US" w:eastAsia="zh-CN"/>
        </w:rPr>
        <w:t xml:space="preserve"> </w:t>
      </w:r>
    </w:p>
    <w:p>
      <w:pPr>
        <w:spacing w:line="600" w:lineRule="exact"/>
        <w:ind w:firstLine="960" w:firstLineChars="300"/>
        <w:rPr>
          <w:rStyle w:val="5"/>
          <w:rFonts w:hint="eastAsia" w:ascii="仿宋" w:hAnsi="仿宋" w:eastAsia="仿宋"/>
          <w:b/>
          <w:bCs/>
          <w:color w:val="auto"/>
          <w:sz w:val="32"/>
          <w:szCs w:val="32"/>
          <w:lang w:eastAsia="zh-CN"/>
        </w:rPr>
      </w:pPr>
      <w:r>
        <w:rPr>
          <w:rFonts w:hint="eastAsia" w:ascii="仿宋" w:hAnsi="仿宋" w:eastAsia="仿宋" w:cs="仿宋"/>
          <w:color w:val="000000" w:themeColor="text1"/>
          <w:sz w:val="32"/>
          <w:szCs w:val="32"/>
          <w14:textFill>
            <w14:solidFill>
              <w14:schemeClr w14:val="tx1"/>
            </w14:solidFill>
          </w14:textFill>
        </w:rPr>
        <w:t>英语组：</w:t>
      </w:r>
      <w:r>
        <w:rPr>
          <w:rStyle w:val="5"/>
          <w:rFonts w:hint="eastAsia" w:ascii="仿宋" w:hAnsi="仿宋" w:eastAsia="仿宋"/>
          <w:b/>
          <w:bCs/>
          <w:color w:val="auto"/>
          <w:sz w:val="32"/>
          <w:szCs w:val="32"/>
          <w:lang w:eastAsia="zh-CN"/>
        </w:rPr>
        <w:t>姜</w:t>
      </w:r>
      <w:r>
        <w:rPr>
          <w:rStyle w:val="5"/>
          <w:rFonts w:hint="eastAsia" w:ascii="仿宋" w:hAnsi="仿宋" w:eastAsia="仿宋"/>
          <w:b/>
          <w:bCs/>
          <w:color w:val="auto"/>
          <w:sz w:val="32"/>
          <w:szCs w:val="32"/>
          <w:lang w:val="en-US" w:eastAsia="zh-CN"/>
        </w:rPr>
        <w:t xml:space="preserve">  </w:t>
      </w:r>
      <w:r>
        <w:rPr>
          <w:rStyle w:val="5"/>
          <w:rFonts w:hint="eastAsia" w:ascii="仿宋" w:hAnsi="仿宋" w:eastAsia="仿宋"/>
          <w:b/>
          <w:bCs/>
          <w:color w:val="auto"/>
          <w:sz w:val="32"/>
          <w:szCs w:val="32"/>
          <w:lang w:eastAsia="zh-CN"/>
        </w:rPr>
        <w:t>月</w:t>
      </w:r>
    </w:p>
    <w:p>
      <w:pPr>
        <w:spacing w:line="600" w:lineRule="exact"/>
        <w:ind w:firstLine="960" w:firstLineChars="3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李晓琴</w:t>
      </w:r>
      <w:r>
        <w:rPr>
          <w:rFonts w:hint="eastAsia" w:ascii="仿宋" w:hAnsi="仿宋" w:eastAsia="仿宋" w:cs="仿宋"/>
          <w:color w:val="000000" w:themeColor="text1"/>
          <w:sz w:val="32"/>
          <w:szCs w:val="32"/>
          <w:lang w:val="en-US" w:eastAsia="zh-CN"/>
          <w14:textFill>
            <w14:solidFill>
              <w14:schemeClr w14:val="tx1"/>
            </w14:solidFill>
          </w14:textFill>
        </w:rPr>
        <w:t xml:space="preserve"> 韩晶 张文玉 杨柳 张春艳 李洪庭 张贺 刘莉华</w:t>
      </w:r>
    </w:p>
    <w:p>
      <w:pPr>
        <w:spacing w:line="600" w:lineRule="exact"/>
        <w:ind w:firstLine="960" w:firstLineChars="3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科学组：</w:t>
      </w:r>
      <w:r>
        <w:rPr>
          <w:rStyle w:val="5"/>
          <w:rFonts w:hint="eastAsia" w:ascii="仿宋" w:hAnsi="仿宋" w:eastAsia="仿宋"/>
          <w:b/>
          <w:bCs/>
          <w:color w:val="auto"/>
          <w:sz w:val="32"/>
          <w:szCs w:val="32"/>
          <w:lang w:eastAsia="zh-CN"/>
        </w:rPr>
        <w:t>辛秋影</w:t>
      </w:r>
      <w:r>
        <w:rPr>
          <w:rStyle w:val="5"/>
          <w:rFonts w:hint="eastAsia" w:ascii="仿宋" w:hAnsi="仿宋" w:eastAsia="仿宋"/>
          <w:b/>
          <w:bCs/>
          <w:color w:val="auto"/>
          <w:sz w:val="32"/>
          <w:szCs w:val="32"/>
          <w:lang w:val="en-US" w:eastAsia="zh-CN"/>
        </w:rPr>
        <w:t xml:space="preserve">  </w:t>
      </w:r>
      <w:r>
        <w:rPr>
          <w:rStyle w:val="5"/>
          <w:rFonts w:hint="eastAsia" w:ascii="仿宋" w:hAnsi="仿宋" w:eastAsia="仿宋"/>
          <w:b w:val="0"/>
          <w:bCs w:val="0"/>
          <w:color w:val="auto"/>
          <w:sz w:val="32"/>
          <w:szCs w:val="32"/>
          <w:lang w:eastAsia="zh-CN"/>
        </w:rPr>
        <w:t>王</w:t>
      </w:r>
      <w:r>
        <w:rPr>
          <w:rStyle w:val="5"/>
          <w:rFonts w:hint="eastAsia" w:ascii="仿宋" w:hAnsi="仿宋" w:eastAsia="仿宋"/>
          <w:b w:val="0"/>
          <w:bCs w:val="0"/>
          <w:color w:val="auto"/>
          <w:sz w:val="32"/>
          <w:szCs w:val="32"/>
          <w:lang w:val="en-US" w:eastAsia="zh-CN"/>
        </w:rPr>
        <w:t xml:space="preserve">  </w:t>
      </w:r>
      <w:r>
        <w:rPr>
          <w:rStyle w:val="5"/>
          <w:rFonts w:hint="eastAsia" w:ascii="仿宋" w:hAnsi="仿宋" w:eastAsia="仿宋"/>
          <w:b w:val="0"/>
          <w:bCs w:val="0"/>
          <w:color w:val="auto"/>
          <w:sz w:val="32"/>
          <w:szCs w:val="32"/>
          <w:lang w:eastAsia="zh-CN"/>
        </w:rPr>
        <w:t>琦</w:t>
      </w:r>
      <w:r>
        <w:rPr>
          <w:rFonts w:hint="eastAsia" w:ascii="仿宋" w:hAnsi="仿宋" w:eastAsia="仿宋" w:cs="仿宋"/>
          <w:b w:val="0"/>
          <w:bCs w:val="0"/>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Style w:val="5"/>
          <w:rFonts w:hint="eastAsia" w:ascii="仿宋" w:hAnsi="仿宋" w:eastAsia="仿宋"/>
          <w:color w:val="auto"/>
          <w:sz w:val="32"/>
          <w:szCs w:val="32"/>
          <w:lang w:eastAsia="zh-CN"/>
        </w:rPr>
        <w:t>石继承</w:t>
      </w:r>
      <w:r>
        <w:rPr>
          <w:rStyle w:val="5"/>
          <w:rFonts w:hint="eastAsia" w:ascii="仿宋" w:hAnsi="仿宋" w:eastAsia="仿宋"/>
          <w:color w:val="auto"/>
          <w:sz w:val="32"/>
          <w:szCs w:val="32"/>
          <w:lang w:val="en-US" w:eastAsia="zh-CN"/>
        </w:rPr>
        <w:t xml:space="preserve">   张淋著</w:t>
      </w:r>
    </w:p>
    <w:p>
      <w:pPr>
        <w:spacing w:line="600" w:lineRule="exact"/>
        <w:ind w:firstLine="960" w:firstLineChars="300"/>
        <w:rPr>
          <w:rStyle w:val="5"/>
          <w:rFonts w:hint="eastAsia" w:ascii="仿宋" w:hAnsi="仿宋" w:eastAsia="仿宋"/>
          <w:color w:val="auto"/>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道法组：</w:t>
      </w:r>
      <w:r>
        <w:rPr>
          <w:rStyle w:val="5"/>
          <w:rFonts w:hint="eastAsia" w:ascii="仿宋" w:hAnsi="仿宋" w:eastAsia="仿宋"/>
          <w:b/>
          <w:bCs/>
          <w:color w:val="auto"/>
          <w:sz w:val="32"/>
          <w:szCs w:val="32"/>
          <w:lang w:val="en-US" w:eastAsia="zh-CN"/>
        </w:rPr>
        <w:t xml:space="preserve">毕勇 </w:t>
      </w:r>
      <w:r>
        <w:rPr>
          <w:rStyle w:val="5"/>
          <w:rFonts w:hint="default" w:ascii="仿宋" w:hAnsi="仿宋" w:eastAsia="仿宋"/>
          <w:b w:val="0"/>
          <w:bCs w:val="0"/>
          <w:color w:val="auto"/>
          <w:sz w:val="32"/>
          <w:szCs w:val="32"/>
          <w:lang w:eastAsia="zh-CN"/>
        </w:rPr>
        <w:t>梁晓雪</w:t>
      </w:r>
      <w:r>
        <w:rPr>
          <w:rStyle w:val="5"/>
          <w:rFonts w:hint="eastAsia" w:ascii="仿宋" w:hAnsi="仿宋" w:eastAsia="仿宋"/>
          <w:b w:val="0"/>
          <w:bCs w:val="0"/>
          <w:color w:val="auto"/>
          <w:sz w:val="32"/>
          <w:szCs w:val="32"/>
          <w:lang w:val="en-US" w:eastAsia="zh-CN"/>
        </w:rPr>
        <w:t xml:space="preserve">  </w:t>
      </w:r>
      <w:r>
        <w:rPr>
          <w:rStyle w:val="5"/>
          <w:rFonts w:hint="default" w:ascii="仿宋" w:hAnsi="仿宋" w:eastAsia="仿宋"/>
          <w:color w:val="auto"/>
          <w:sz w:val="32"/>
          <w:szCs w:val="32"/>
          <w:lang w:eastAsia="zh-CN"/>
        </w:rPr>
        <w:t>张再强</w:t>
      </w:r>
      <w:r>
        <w:rPr>
          <w:rStyle w:val="5"/>
          <w:rFonts w:hint="eastAsia" w:ascii="仿宋" w:hAnsi="仿宋" w:eastAsia="仿宋"/>
          <w:color w:val="auto"/>
          <w:sz w:val="32"/>
          <w:szCs w:val="32"/>
          <w:lang w:val="en-US" w:eastAsia="zh-CN"/>
        </w:rPr>
        <w:t xml:space="preserve"> </w:t>
      </w:r>
    </w:p>
    <w:p>
      <w:pPr>
        <w:spacing w:line="600" w:lineRule="exact"/>
        <w:ind w:firstLine="960" w:firstLineChars="300"/>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音乐组：</w:t>
      </w:r>
      <w:r>
        <w:rPr>
          <w:rFonts w:hint="eastAsia" w:ascii="仿宋" w:hAnsi="仿宋" w:eastAsia="仿宋" w:cs="仿宋"/>
          <w:b/>
          <w:bCs/>
          <w:color w:val="000000" w:themeColor="text1"/>
          <w:sz w:val="32"/>
          <w:szCs w:val="32"/>
          <w:lang w:eastAsia="zh-CN"/>
          <w14:textFill>
            <w14:solidFill>
              <w14:schemeClr w14:val="tx1"/>
            </w14:solidFill>
          </w14:textFill>
        </w:rPr>
        <w:t>盛丹娜</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陈梦语 苏春艳</w:t>
      </w:r>
    </w:p>
    <w:p>
      <w:pPr>
        <w:spacing w:line="600" w:lineRule="exact"/>
        <w:ind w:firstLine="960" w:firstLineChars="3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体育组：</w:t>
      </w:r>
      <w:r>
        <w:rPr>
          <w:rFonts w:hint="eastAsia" w:ascii="仿宋" w:hAnsi="仿宋" w:eastAsia="仿宋" w:cs="仿宋"/>
          <w:b/>
          <w:bCs/>
          <w:color w:val="000000" w:themeColor="text1"/>
          <w:sz w:val="32"/>
          <w:szCs w:val="32"/>
          <w:lang w:eastAsia="zh-CN"/>
          <w14:textFill>
            <w14:solidFill>
              <w14:schemeClr w14:val="tx1"/>
            </w14:solidFill>
          </w14:textFill>
        </w:rPr>
        <w:t>张鸿远</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王卓然</w:t>
      </w:r>
    </w:p>
    <w:p>
      <w:pPr>
        <w:spacing w:line="600" w:lineRule="exact"/>
        <w:ind w:firstLine="960" w:firstLineChars="3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美术组：</w:t>
      </w:r>
      <w:r>
        <w:rPr>
          <w:rFonts w:hint="eastAsia" w:ascii="仿宋" w:hAnsi="仿宋" w:eastAsia="仿宋" w:cs="仿宋"/>
          <w:b/>
          <w:bCs/>
          <w:color w:val="000000" w:themeColor="text1"/>
          <w:sz w:val="32"/>
          <w:szCs w:val="32"/>
          <w:lang w:eastAsia="zh-CN"/>
          <w14:textFill>
            <w14:solidFill>
              <w14:schemeClr w14:val="tx1"/>
            </w14:solidFill>
          </w14:textFill>
        </w:rPr>
        <w:t>于红美</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宋选东  叶菲菲</w:t>
      </w:r>
    </w:p>
    <w:p>
      <w:pPr>
        <w:spacing w:line="600" w:lineRule="exact"/>
        <w:ind w:firstLine="960" w:firstLineChars="3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信息技术组：</w:t>
      </w:r>
      <w:r>
        <w:rPr>
          <w:rFonts w:hint="eastAsia" w:ascii="仿宋" w:hAnsi="仿宋" w:eastAsia="仿宋" w:cs="仿宋"/>
          <w:b/>
          <w:bCs/>
          <w:color w:val="000000" w:themeColor="text1"/>
          <w:sz w:val="32"/>
          <w:szCs w:val="32"/>
          <w:lang w:eastAsia="zh-CN"/>
          <w14:textFill>
            <w14:solidFill>
              <w14:schemeClr w14:val="tx1"/>
            </w14:solidFill>
          </w14:textFill>
        </w:rPr>
        <w:t>翟冠男</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衡洋 张思睿</w:t>
      </w:r>
    </w:p>
    <w:p>
      <w:pPr>
        <w:spacing w:line="600" w:lineRule="exact"/>
        <w:ind w:firstLine="960" w:firstLineChars="300"/>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综合实践组：</w:t>
      </w:r>
      <w:r>
        <w:rPr>
          <w:rFonts w:hint="eastAsia" w:ascii="仿宋" w:hAnsi="仿宋" w:eastAsia="仿宋" w:cs="仿宋"/>
          <w:b/>
          <w:bCs/>
          <w:color w:val="000000" w:themeColor="text1"/>
          <w:sz w:val="32"/>
          <w:szCs w:val="32"/>
          <w:lang w:eastAsia="zh-CN"/>
          <w14:textFill>
            <w14:solidFill>
              <w14:schemeClr w14:val="tx1"/>
            </w14:solidFill>
          </w14:textFill>
        </w:rPr>
        <w:t>耿欣欣</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胡佳秀 方丽丽 尹靖新 刘海燕</w:t>
      </w:r>
    </w:p>
    <w:p>
      <w:pPr>
        <w:spacing w:line="600" w:lineRule="exact"/>
        <w:ind w:firstLine="960" w:firstLineChars="3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三、实施办法 </w:t>
      </w:r>
    </w:p>
    <w:p>
      <w:pPr>
        <w:spacing w:line="60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 “推门听课”工作的实施</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教导处制定切合本校实际的“推门听课”工作实施方案，组建由学校校长任组长、学校分管教学工作副校长为副组长、学校中层干部和学科（教研）组长为成员的工作领导小组，组织开展常态化 “推门听课”活动，做到全面、科学、客观，并正确运用评价结果。建立健全校长、副校长和中层干部听课、任课、评课制度，校领导班子要随时深入课堂，听评课每学期不少于30节；分管教学工作的副校长、主任每学期听评课不少于48节，其他领导听评课每学期不少于32节。坚持每周听课不少于1节，避免为完成任务而集中突击听课。</w:t>
      </w:r>
    </w:p>
    <w:p>
      <w:pPr>
        <w:spacing w:line="60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（二）其他工作要求</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1.学校教导处制定《课程表》，全体教师严格按照课标授课；《备课组成员信息表》；《教师任课分工信息表》；《周进度表》。</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2.每位教师开学前备出一周的教学设计。</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3.学科设教研组长，组长负责每学科的活动开展，每次推门听课时，校长、副校长及中层领导深入课堂听课。</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4.设定听课签到簿。</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5.出课教师要有纸质版教案（与本节课相应的）。</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6.听课人员要有听课本及本堂课的评课记录（评价单）。</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四、评价内容及形式</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1.评价内容：</w:t>
      </w:r>
      <w:r>
        <w:rPr>
          <w:rFonts w:hint="eastAsia" w:ascii="仿宋" w:hAnsi="仿宋" w:eastAsia="仿宋" w:cs="仿宋"/>
          <w:color w:val="000000" w:themeColor="text1"/>
          <w:sz w:val="32"/>
          <w:szCs w:val="32"/>
          <w14:textFill>
            <w14:solidFill>
              <w14:schemeClr w14:val="tx1"/>
            </w14:solidFill>
          </w14:textFill>
        </w:rPr>
        <w:t>主要突出对课堂教学的有效性、学生的学习主体性、小组合作的必要性、课堂练习的实效性等方面进行评议，还可以对教师教学中的教学设计、教学语言、课堂管理、师生互动、习题配置、结构安排、知识密度乃至板书、教态等若干方面逐一进行评价。</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2.评价形式：</w:t>
      </w:r>
      <w:r>
        <w:rPr>
          <w:rFonts w:hint="eastAsia" w:ascii="仿宋" w:hAnsi="仿宋" w:eastAsia="仿宋" w:cs="仿宋"/>
          <w:color w:val="000000" w:themeColor="text1"/>
          <w:sz w:val="32"/>
          <w:szCs w:val="32"/>
          <w14:textFill>
            <w14:solidFill>
              <w14:schemeClr w14:val="tx1"/>
            </w14:solidFill>
          </w14:textFill>
        </w:rPr>
        <w:t>采取定量评价和定性评价相结合、及时评价与事后评价相结合等评价形式。</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五、评价及运用</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1.对“推门听课”所做的评价综合考评，进行认真分析、总结，充分认识课堂教学能力和水平是教师的综合素质和专业能力重要体现，但也不能用一节课的好坏来作为衡量教师教学水平和能力的唯一尺子。</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2.评价意见公布后，对优秀的课堂课例要在全校予以提炼推广；对未达到基本的课堂教学要求的教师，将组成由教研组长、学科优秀教师的评价小组对其进行指导，并将对其进行第二轮推门听课。</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3.若经过两轮听课后，课堂教学仍不能基本满足教学要求的，建议学校对该教师进行培训、指导。若还不能满足基本教学要求的，建议进行必要的岗位调整。</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根据“推门听课”评价结果对优秀教师、经典课例进行表彰奖励。</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六、保障措施</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1.统一思想，提高认识。</w:t>
      </w:r>
      <w:r>
        <w:rPr>
          <w:rFonts w:hint="eastAsia" w:ascii="仿宋" w:hAnsi="仿宋" w:eastAsia="仿宋" w:cs="仿宋"/>
          <w:color w:val="000000" w:themeColor="text1"/>
          <w:sz w:val="32"/>
          <w:szCs w:val="32"/>
          <w14:textFill>
            <w14:solidFill>
              <w14:schemeClr w14:val="tx1"/>
            </w14:solidFill>
          </w14:textFill>
        </w:rPr>
        <w:t>开展“推门听课”活动，目的是客观、真实地了解学校教学管理及教师课堂教学的现状，查找学校教学管理中存在的问题，以进一步规范学校的教学管理行为，促进学校提高教学质量。各学校要充分认识开展“推门听课”活动的目的和意义，迅速组建和出台本校“推门听课”领导小组和工作方案。</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2.认真组织，积极准备。</w:t>
      </w:r>
      <w:r>
        <w:rPr>
          <w:rFonts w:hint="eastAsia" w:ascii="仿宋" w:hAnsi="仿宋" w:eastAsia="仿宋" w:cs="仿宋"/>
          <w:color w:val="000000" w:themeColor="text1"/>
          <w:sz w:val="32"/>
          <w:szCs w:val="32"/>
          <w14:textFill>
            <w14:solidFill>
              <w14:schemeClr w14:val="tx1"/>
            </w14:solidFill>
          </w14:textFill>
        </w:rPr>
        <w:t>“推门听课”活动是不提前通知的情况下实施，活动范围覆盖全校所有学科。日常教学中要遵循教育规律和教学计划，认真备好和上好每一堂课，学校和教师以教学管理的常态迎接“推门听课”，不因“推门听课”而突击准备。</w:t>
      </w:r>
    </w:p>
    <w:p>
      <w:pPr>
        <w:spacing w:line="60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3.加强指导，重视改进。</w:t>
      </w:r>
      <w:r>
        <w:rPr>
          <w:rFonts w:hint="eastAsia" w:ascii="仿宋" w:hAnsi="仿宋" w:eastAsia="仿宋" w:cs="仿宋"/>
          <w:color w:val="000000" w:themeColor="text1"/>
          <w:sz w:val="32"/>
          <w:szCs w:val="32"/>
          <w14:textFill>
            <w14:solidFill>
              <w14:schemeClr w14:val="tx1"/>
            </w14:solidFill>
          </w14:textFill>
        </w:rPr>
        <w:t>每一学期“推门听课”活动结束后，学校将对各学科组的意见进行再评议，形成最终评价意见，并将评价意见集中进行反馈。任课教师要根据反馈意见，制定具体整改方案并抓紧整改，学校将对后续工作进行跟踪。</w:t>
      </w:r>
    </w:p>
    <w:p>
      <w:pPr>
        <w:ind w:firstLine="6720" w:firstLineChars="2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远大镇中心校</w:t>
      </w:r>
    </w:p>
    <w:p>
      <w:pPr>
        <w:ind w:firstLine="6400" w:firstLineChars="2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2023年2月23日</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NjQ3ZjQ0MzVjODRjNTg1M2FiZjlhMThjYzk3YTEifQ=="/>
  </w:docVars>
  <w:rsids>
    <w:rsidRoot w:val="00000000"/>
    <w:rsid w:val="0CB718D4"/>
    <w:rsid w:val="10CD57A7"/>
    <w:rsid w:val="2248758D"/>
    <w:rsid w:val="228C058A"/>
    <w:rsid w:val="3287538B"/>
    <w:rsid w:val="3991515F"/>
    <w:rsid w:val="4F786A15"/>
    <w:rsid w:val="59487EC8"/>
    <w:rsid w:val="61B856C9"/>
    <w:rsid w:val="6C6C6665"/>
    <w:rsid w:val="6F792EBD"/>
    <w:rsid w:val="751D6EAE"/>
    <w:rsid w:val="784B1E3D"/>
    <w:rsid w:val="7B78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15"/>
    <w:basedOn w:val="4"/>
    <w:qFormat/>
    <w:uiPriority w:val="0"/>
    <w:rPr>
      <w:rFonts w:hint="default"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1783</Words>
  <Characters>1808</Characters>
  <Lines>0</Lines>
  <Paragraphs>0</Paragraphs>
  <TotalTime>5</TotalTime>
  <ScaleCrop>false</ScaleCrop>
  <LinksUpToDate>false</LinksUpToDate>
  <CharactersWithSpaces>1873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2023-02-24T00:26:00Z</dcterms:created>
  <dc:creator>Administrator</dc:creator>
  <cp:lastModifiedBy>Administrator</cp:lastModifiedBy>
  <dcterms:modified xsi:type="dcterms:W3CDTF">2023-03-06T01:41:35Z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49198577174A4A1BA4B716A143836C44</vt:lpwstr>
  </property>
</Properties>
</file>