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29C" w:rsidRPr="0089129C" w:rsidRDefault="0089129C" w:rsidP="0089129C">
      <w:pPr>
        <w:ind w:firstLineChars="200" w:firstLine="883"/>
        <w:jc w:val="center"/>
        <w:rPr>
          <w:rFonts w:asciiTheme="majorEastAsia" w:eastAsiaTheme="majorEastAsia" w:hAnsiTheme="majorEastAsia" w:hint="eastAsia"/>
          <w:b/>
          <w:sz w:val="44"/>
          <w:szCs w:val="44"/>
        </w:rPr>
      </w:pPr>
      <w:r w:rsidRPr="0089129C">
        <w:rPr>
          <w:rFonts w:asciiTheme="majorEastAsia" w:eastAsiaTheme="majorEastAsia" w:hAnsiTheme="majorEastAsia" w:hint="eastAsia"/>
          <w:b/>
          <w:sz w:val="44"/>
          <w:szCs w:val="44"/>
        </w:rPr>
        <w:t>教学反思</w:t>
      </w:r>
    </w:p>
    <w:p w:rsidR="0089129C" w:rsidRPr="0089129C" w:rsidRDefault="0089129C" w:rsidP="0089129C">
      <w:pPr>
        <w:ind w:firstLineChars="200" w:firstLine="600"/>
        <w:jc w:val="right"/>
        <w:rPr>
          <w:rFonts w:hint="eastAsia"/>
          <w:sz w:val="30"/>
          <w:szCs w:val="30"/>
        </w:rPr>
      </w:pPr>
      <w:r w:rsidRPr="0089129C">
        <w:rPr>
          <w:rFonts w:hint="eastAsia"/>
          <w:sz w:val="30"/>
          <w:szCs w:val="30"/>
        </w:rPr>
        <w:t>临江镇中学</w:t>
      </w:r>
      <w:r w:rsidRPr="0089129C">
        <w:rPr>
          <w:rFonts w:hint="eastAsia"/>
          <w:sz w:val="30"/>
          <w:szCs w:val="30"/>
        </w:rPr>
        <w:t xml:space="preserve">  </w:t>
      </w:r>
      <w:r w:rsidRPr="0089129C">
        <w:rPr>
          <w:rFonts w:hint="eastAsia"/>
          <w:sz w:val="30"/>
          <w:szCs w:val="30"/>
        </w:rPr>
        <w:t>王海微</w:t>
      </w:r>
    </w:p>
    <w:p w:rsidR="0089129C" w:rsidRPr="0089129C" w:rsidRDefault="0089129C" w:rsidP="0089129C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89129C">
        <w:rPr>
          <w:rFonts w:ascii="仿宋" w:eastAsia="仿宋" w:hAnsi="仿宋" w:hint="eastAsia"/>
          <w:sz w:val="32"/>
          <w:szCs w:val="32"/>
        </w:rPr>
        <w:t>本节课我设计的是定语从句的语法教学。</w:t>
      </w:r>
      <w:r w:rsidRPr="0089129C">
        <w:rPr>
          <w:rFonts w:ascii="仿宋" w:eastAsia="仿宋" w:hAnsi="仿宋" w:hint="eastAsia"/>
          <w:sz w:val="32"/>
          <w:szCs w:val="32"/>
        </w:rPr>
        <w:t>定语从句</w:t>
      </w:r>
      <w:r w:rsidRPr="0089129C">
        <w:rPr>
          <w:rFonts w:ascii="仿宋" w:eastAsia="仿宋" w:hAnsi="仿宋" w:hint="eastAsia"/>
          <w:sz w:val="32"/>
          <w:szCs w:val="32"/>
        </w:rPr>
        <w:t>是初中英语语法教学的一个难点，同时也是初中英语教学的重点。它是一个常见的语言现象，在初中阶段，定语从句只要求初步掌握，会运用相应的关系词填空就可以了，可是为了能让学生在日常生活和学习中，能充分运用这一种句型，也是为学生进入高中继续学习定语从句打基础，所以我大胆的将定语从句的重点和难点扩大和加深。定语从句的运用，在历届中考试题中也经常出现。并且广泛分布于单选、完型填空和阅读甚至短文改错等各种题型当中。因此，对于初中阶段的学生来说，学好定语从句对中考乃至将来的高考都是十分重要的。下面是我的教学反思:</w:t>
      </w:r>
    </w:p>
    <w:p w:rsidR="0089129C" w:rsidRPr="0089129C" w:rsidRDefault="0089129C" w:rsidP="0089129C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89129C">
        <w:rPr>
          <w:rFonts w:ascii="仿宋" w:eastAsia="仿宋" w:hAnsi="仿宋" w:hint="eastAsia"/>
          <w:sz w:val="32"/>
          <w:szCs w:val="32"/>
        </w:rPr>
        <w:t>一、设计意图</w:t>
      </w:r>
    </w:p>
    <w:p w:rsidR="0089129C" w:rsidRDefault="0089129C" w:rsidP="0089129C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89129C">
        <w:rPr>
          <w:rFonts w:ascii="仿宋" w:eastAsia="仿宋" w:hAnsi="仿宋" w:hint="eastAsia"/>
          <w:sz w:val="32"/>
          <w:szCs w:val="32"/>
        </w:rPr>
        <w:t>我设计的整体教学环节是这样的：让学生通过大量的定语从句发现定语从句的规率，认识定语从句的结构、连接词，如何根据一个句子找到先行词并对其进行定语从句的书写。在复习定语从句的构成规率、各部分的概念和基本句式的基础上，让学生由说到写的过程，通过让学生用定语从句书写自已喜欢的人和物（如最喜欢的天气、歌手、运动、电影、服装等）来深化对定语从句的理解和运用。主要在写上下功夫。学生对定语从句已经有了一定的理解和运用，本节的重</w:t>
      </w:r>
      <w:r>
        <w:rPr>
          <w:rFonts w:ascii="仿宋" w:eastAsia="仿宋" w:hAnsi="仿宋" w:hint="eastAsia"/>
          <w:sz w:val="32"/>
          <w:szCs w:val="32"/>
        </w:rPr>
        <w:lastRenderedPageBreak/>
        <w:t>点是句型操练</w:t>
      </w:r>
      <w:r w:rsidRPr="0089129C">
        <w:rPr>
          <w:rFonts w:ascii="仿宋" w:eastAsia="仿宋" w:hAnsi="仿宋" w:hint="eastAsia"/>
          <w:sz w:val="32"/>
          <w:szCs w:val="32"/>
        </w:rPr>
        <w:t>和练习题巩固。</w:t>
      </w:r>
    </w:p>
    <w:p w:rsidR="0089129C" w:rsidRPr="0089129C" w:rsidRDefault="0089129C" w:rsidP="0089129C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89129C">
        <w:rPr>
          <w:rFonts w:ascii="仿宋" w:eastAsia="仿宋" w:hAnsi="仿宋" w:hint="eastAsia"/>
          <w:sz w:val="32"/>
          <w:szCs w:val="32"/>
        </w:rPr>
        <w:t>二、各环节完成情况：</w:t>
      </w:r>
    </w:p>
    <w:p w:rsidR="0089129C" w:rsidRPr="0089129C" w:rsidRDefault="0089129C" w:rsidP="0089129C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89129C">
        <w:rPr>
          <w:rFonts w:ascii="仿宋" w:eastAsia="仿宋" w:hAnsi="仿宋" w:hint="eastAsia"/>
          <w:sz w:val="32"/>
          <w:szCs w:val="32"/>
        </w:rPr>
        <w:t>（一）、要准确理解定语从句的概念</w:t>
      </w:r>
    </w:p>
    <w:p w:rsidR="0089129C" w:rsidRPr="0089129C" w:rsidRDefault="0089129C" w:rsidP="0089129C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89129C">
        <w:rPr>
          <w:rFonts w:ascii="仿宋" w:eastAsia="仿宋" w:hAnsi="仿宋" w:hint="eastAsia"/>
          <w:sz w:val="32"/>
          <w:szCs w:val="32"/>
        </w:rPr>
        <w:t>在复合句中用于限定或修饰名词、代词的从句叫做定语从句，被定语从句所限定或修饰的名词、代词叫做先行词，定语从句一般放在先行词之后。通过例句进行教学完成较好。</w:t>
      </w:r>
    </w:p>
    <w:p w:rsidR="0089129C" w:rsidRPr="0089129C" w:rsidRDefault="0089129C" w:rsidP="0089129C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89129C">
        <w:rPr>
          <w:rFonts w:ascii="仿宋" w:eastAsia="仿宋" w:hAnsi="仿宋" w:hint="eastAsia"/>
          <w:sz w:val="32"/>
          <w:szCs w:val="32"/>
        </w:rPr>
        <w:t>（二）、理解定语从句的构成</w:t>
      </w:r>
    </w:p>
    <w:p w:rsidR="0089129C" w:rsidRPr="0089129C" w:rsidRDefault="0089129C" w:rsidP="0089129C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89129C">
        <w:rPr>
          <w:rFonts w:ascii="仿宋" w:eastAsia="仿宋" w:hAnsi="仿宋" w:hint="eastAsia"/>
          <w:sz w:val="32"/>
          <w:szCs w:val="32"/>
        </w:rPr>
        <w:t>关系代词有：who，whom whose，which，that等，关系副词有：when，where，why等</w:t>
      </w:r>
      <w:r>
        <w:rPr>
          <w:rFonts w:ascii="仿宋" w:eastAsia="仿宋" w:hAnsi="仿宋" w:hint="eastAsia"/>
          <w:sz w:val="32"/>
          <w:szCs w:val="32"/>
        </w:rPr>
        <w:t>。</w:t>
      </w:r>
      <w:r w:rsidRPr="0089129C">
        <w:rPr>
          <w:rFonts w:ascii="仿宋" w:eastAsia="仿宋" w:hAnsi="仿宋" w:hint="eastAsia"/>
          <w:sz w:val="32"/>
          <w:szCs w:val="32"/>
        </w:rPr>
        <w:t>关系代词在句中有双重功能：</w:t>
      </w:r>
    </w:p>
    <w:p w:rsidR="0089129C" w:rsidRPr="0089129C" w:rsidRDefault="0089129C" w:rsidP="0089129C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89129C">
        <w:rPr>
          <w:rFonts w:ascii="仿宋" w:eastAsia="仿宋" w:hAnsi="仿宋" w:hint="eastAsia"/>
          <w:sz w:val="32"/>
          <w:szCs w:val="32"/>
        </w:rPr>
        <w:t>1、代表前面所修饰的先行词，将从句和主句连接起来；</w:t>
      </w:r>
    </w:p>
    <w:p w:rsidR="0089129C" w:rsidRPr="0089129C" w:rsidRDefault="0089129C" w:rsidP="0089129C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89129C">
        <w:rPr>
          <w:rFonts w:ascii="仿宋" w:eastAsia="仿宋" w:hAnsi="仿宋" w:hint="eastAsia"/>
          <w:sz w:val="32"/>
          <w:szCs w:val="32"/>
        </w:rPr>
        <w:t>2、在定语从句中充当句子成分。</w:t>
      </w:r>
    </w:p>
    <w:p w:rsidR="0089129C" w:rsidRPr="0089129C" w:rsidRDefault="0089129C" w:rsidP="0089129C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例如上面的例句</w:t>
      </w:r>
      <w:r w:rsidRPr="0089129C">
        <w:rPr>
          <w:rFonts w:ascii="仿宋" w:eastAsia="仿宋" w:hAnsi="仿宋" w:hint="eastAsia"/>
          <w:sz w:val="32"/>
          <w:szCs w:val="32"/>
        </w:rPr>
        <w:t>中关系代词“who”，它一方面起连接先行词和定语从句的作用，另一方面在从句中充当主语成分，在句子中不能翻译成为“谁”，而相当于“……的”。在讲述构成时，我没有太说清楚，应再重点强调下从句部分为关系代词或副词+陈述句就更好了。</w:t>
      </w:r>
    </w:p>
    <w:p w:rsidR="0089129C" w:rsidRPr="0089129C" w:rsidRDefault="0089129C" w:rsidP="0089129C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89129C">
        <w:rPr>
          <w:rFonts w:ascii="仿宋" w:eastAsia="仿宋" w:hAnsi="仿宋" w:hint="eastAsia"/>
          <w:sz w:val="32"/>
          <w:szCs w:val="32"/>
        </w:rPr>
        <w:t>（三）、掌握引导定语从句的关系代词和关系副词的用法</w:t>
      </w:r>
    </w:p>
    <w:p w:rsidR="0089129C" w:rsidRPr="0089129C" w:rsidRDefault="0089129C" w:rsidP="0089129C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89129C">
        <w:rPr>
          <w:rFonts w:ascii="仿宋" w:eastAsia="仿宋" w:hAnsi="仿宋" w:hint="eastAsia"/>
          <w:sz w:val="32"/>
          <w:szCs w:val="32"/>
        </w:rPr>
        <w:t>1、由who，whom whose引导的定语从句的用法</w:t>
      </w:r>
    </w:p>
    <w:p w:rsidR="0089129C" w:rsidRPr="0089129C" w:rsidRDefault="0089129C" w:rsidP="0089129C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89129C">
        <w:rPr>
          <w:rFonts w:ascii="仿宋" w:eastAsia="仿宋" w:hAnsi="仿宋" w:hint="eastAsia"/>
          <w:sz w:val="32"/>
          <w:szCs w:val="32"/>
        </w:rPr>
        <w:t>在这类定语从旬中，当定语从</w:t>
      </w:r>
      <w:r>
        <w:rPr>
          <w:rFonts w:ascii="仿宋" w:eastAsia="仿宋" w:hAnsi="仿宋" w:hint="eastAsia"/>
          <w:sz w:val="32"/>
          <w:szCs w:val="32"/>
        </w:rPr>
        <w:t>句</w:t>
      </w:r>
      <w:r w:rsidRPr="0089129C">
        <w:rPr>
          <w:rFonts w:ascii="仿宋" w:eastAsia="仿宋" w:hAnsi="仿宋" w:hint="eastAsia"/>
          <w:sz w:val="32"/>
          <w:szCs w:val="32"/>
        </w:rPr>
        <w:t>所修饰的先行词是人的时候用who，whom和whose，who充当主语或宾语的成分，但多作主语，whom充当宾语，而whose充当定语。关系代词</w:t>
      </w:r>
      <w:r w:rsidRPr="0089129C">
        <w:rPr>
          <w:rFonts w:ascii="仿宋" w:eastAsia="仿宋" w:hAnsi="仿宋" w:hint="eastAsia"/>
          <w:sz w:val="32"/>
          <w:szCs w:val="32"/>
        </w:rPr>
        <w:lastRenderedPageBreak/>
        <w:t>作主语时定语从句中谓语的数取决于先行词的数。</w:t>
      </w:r>
    </w:p>
    <w:p w:rsidR="0089129C" w:rsidRPr="0089129C" w:rsidRDefault="0089129C" w:rsidP="0089129C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89129C">
        <w:rPr>
          <w:rFonts w:ascii="仿宋" w:eastAsia="仿宋" w:hAnsi="仿宋" w:hint="eastAsia"/>
          <w:sz w:val="32"/>
          <w:szCs w:val="32"/>
        </w:rPr>
        <w:t>2、由that、which引导的定语从句</w:t>
      </w:r>
    </w:p>
    <w:p w:rsidR="0089129C" w:rsidRPr="0089129C" w:rsidRDefault="0089129C" w:rsidP="0089129C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89129C">
        <w:rPr>
          <w:rFonts w:ascii="仿宋" w:eastAsia="仿宋" w:hAnsi="仿宋" w:hint="eastAsia"/>
          <w:sz w:val="32"/>
          <w:szCs w:val="32"/>
        </w:rPr>
        <w:t>当定语从句所修饰的先行词是物的时候，用关系代词that、which，当然that可以指人也可以指物，当作物的时候可以和which替换使用，在从句中作主语或宾语。</w:t>
      </w:r>
    </w:p>
    <w:p w:rsidR="0089129C" w:rsidRPr="0089129C" w:rsidRDefault="0089129C" w:rsidP="0089129C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89129C">
        <w:rPr>
          <w:rFonts w:ascii="仿宋" w:eastAsia="仿宋" w:hAnsi="仿宋" w:hint="eastAsia"/>
          <w:sz w:val="32"/>
          <w:szCs w:val="32"/>
        </w:rPr>
        <w:t>3、由when，where and why引导的定语从句</w:t>
      </w:r>
    </w:p>
    <w:p w:rsidR="0089129C" w:rsidRPr="0089129C" w:rsidRDefault="0089129C" w:rsidP="0089129C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89129C">
        <w:rPr>
          <w:rFonts w:ascii="仿宋" w:eastAsia="仿宋" w:hAnsi="仿宋" w:hint="eastAsia"/>
          <w:sz w:val="32"/>
          <w:szCs w:val="32"/>
        </w:rPr>
        <w:t>它们引导定语从句时， 分别在句子中作时间状语、地点状语和原因状语。where在从旬中作地点状语，when在从句中作时间状语，Why在从旬中作原因状语。</w:t>
      </w:r>
    </w:p>
    <w:p w:rsidR="0089129C" w:rsidRPr="0089129C" w:rsidRDefault="0089129C" w:rsidP="0089129C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89129C">
        <w:rPr>
          <w:rFonts w:ascii="仿宋" w:eastAsia="仿宋" w:hAnsi="仿宋" w:hint="eastAsia"/>
          <w:sz w:val="32"/>
          <w:szCs w:val="32"/>
        </w:rPr>
        <w:t>（四）、注意掌握初中英语语法“定语从句”中的一些特殊情况</w:t>
      </w:r>
    </w:p>
    <w:p w:rsidR="0089129C" w:rsidRPr="0089129C" w:rsidRDefault="0089129C" w:rsidP="0089129C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89129C">
        <w:rPr>
          <w:rFonts w:ascii="仿宋" w:eastAsia="仿宋" w:hAnsi="仿宋" w:hint="eastAsia"/>
          <w:sz w:val="32"/>
          <w:szCs w:val="32"/>
        </w:rPr>
        <w:t>1、介词+关系代词引导的定语从句关系代词在定语从句中做介词宾语时，从句常由介词+关系代词引导</w:t>
      </w:r>
    </w:p>
    <w:p w:rsidR="0089129C" w:rsidRPr="0089129C" w:rsidRDefault="0089129C" w:rsidP="0089129C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89129C">
        <w:rPr>
          <w:rFonts w:ascii="仿宋" w:eastAsia="仿宋" w:hAnsi="仿宋" w:hint="eastAsia"/>
          <w:sz w:val="32"/>
          <w:szCs w:val="32"/>
        </w:rPr>
        <w:t>注意：1．含有介词的动词短语一般不拆开使用，</w:t>
      </w:r>
    </w:p>
    <w:p w:rsidR="0089129C" w:rsidRPr="0089129C" w:rsidRDefault="0089129C" w:rsidP="0089129C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89129C">
        <w:rPr>
          <w:rFonts w:ascii="仿宋" w:eastAsia="仿宋" w:hAnsi="仿宋" w:hint="eastAsia"/>
          <w:sz w:val="32"/>
          <w:szCs w:val="32"/>
        </w:rPr>
        <w:t>2、只能用that</w:t>
      </w:r>
      <w:r>
        <w:rPr>
          <w:rFonts w:ascii="仿宋" w:eastAsia="仿宋" w:hAnsi="仿宋" w:hint="eastAsia"/>
          <w:sz w:val="32"/>
          <w:szCs w:val="32"/>
        </w:rPr>
        <w:t>作为定语从句</w:t>
      </w:r>
      <w:r w:rsidRPr="0089129C">
        <w:rPr>
          <w:rFonts w:ascii="仿宋" w:eastAsia="仿宋" w:hAnsi="仿宋" w:hint="eastAsia"/>
          <w:sz w:val="32"/>
          <w:szCs w:val="32"/>
        </w:rPr>
        <w:t>的关系代词的情况</w:t>
      </w:r>
    </w:p>
    <w:p w:rsidR="0089129C" w:rsidRDefault="0089129C" w:rsidP="0089129C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89129C">
        <w:rPr>
          <w:rFonts w:ascii="仿宋" w:eastAsia="仿宋" w:hAnsi="仿宋" w:hint="eastAsia"/>
          <w:sz w:val="32"/>
          <w:szCs w:val="32"/>
        </w:rPr>
        <w:t xml:space="preserve">(1) 当先行词为 anything，nothing，everything， the </w:t>
      </w:r>
      <w:r w:rsidRPr="0089129C">
        <w:rPr>
          <w:rFonts w:eastAsia="仿宋" w:hint="eastAsia"/>
          <w:sz w:val="32"/>
          <w:szCs w:val="32"/>
        </w:rPr>
        <w:t> </w:t>
      </w:r>
      <w:r w:rsidRPr="0089129C">
        <w:rPr>
          <w:rFonts w:ascii="仿宋" w:eastAsia="仿宋" w:hAnsi="仿宋" w:hint="eastAsia"/>
          <w:sz w:val="32"/>
          <w:szCs w:val="32"/>
        </w:rPr>
        <w:t>one，all，much，few，any，little只用that，不用which。</w:t>
      </w:r>
    </w:p>
    <w:p w:rsidR="0089129C" w:rsidRDefault="0089129C" w:rsidP="0089129C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89129C">
        <w:rPr>
          <w:rFonts w:ascii="仿宋" w:eastAsia="仿宋" w:hAnsi="仿宋" w:hint="eastAsia"/>
          <w:sz w:val="32"/>
          <w:szCs w:val="32"/>
        </w:rPr>
        <w:t xml:space="preserve"> </w:t>
      </w:r>
      <w:r w:rsidRPr="0089129C">
        <w:rPr>
          <w:rFonts w:ascii="仿宋" w:eastAsia="仿宋" w:hAnsi="仿宋" w:hint="eastAsia"/>
          <w:sz w:val="32"/>
          <w:szCs w:val="32"/>
        </w:rPr>
        <w:t>(2)当先行词为the only， the very，the same，the last，just 修饰时， 只用that。</w:t>
      </w:r>
    </w:p>
    <w:p w:rsidR="0089129C" w:rsidRPr="0089129C" w:rsidRDefault="0089129C" w:rsidP="0089129C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89129C">
        <w:rPr>
          <w:rFonts w:ascii="仿宋" w:eastAsia="仿宋" w:hAnsi="仿宋" w:hint="eastAsia"/>
          <w:sz w:val="32"/>
          <w:szCs w:val="32"/>
        </w:rPr>
        <w:t xml:space="preserve"> </w:t>
      </w:r>
      <w:r w:rsidRPr="0089129C">
        <w:rPr>
          <w:rFonts w:ascii="仿宋" w:eastAsia="仿宋" w:hAnsi="仿宋" w:hint="eastAsia"/>
          <w:sz w:val="32"/>
          <w:szCs w:val="32"/>
        </w:rPr>
        <w:t>(3)先行词为序数词、形容词最高级时，只用that。</w:t>
      </w:r>
    </w:p>
    <w:p w:rsidR="0089129C" w:rsidRPr="0089129C" w:rsidRDefault="0089129C" w:rsidP="0089129C">
      <w:pPr>
        <w:ind w:firstLineChars="250" w:firstLine="800"/>
        <w:rPr>
          <w:rFonts w:ascii="仿宋" w:eastAsia="仿宋" w:hAnsi="仿宋" w:hint="eastAsia"/>
          <w:sz w:val="32"/>
          <w:szCs w:val="32"/>
        </w:rPr>
      </w:pPr>
      <w:r w:rsidRPr="0089129C">
        <w:rPr>
          <w:rFonts w:ascii="仿宋" w:eastAsia="仿宋" w:hAnsi="仿宋" w:hint="eastAsia"/>
          <w:sz w:val="32"/>
          <w:szCs w:val="32"/>
        </w:rPr>
        <w:t>(4)先行词既有人，又有物时。</w:t>
      </w:r>
    </w:p>
    <w:p w:rsidR="0089129C" w:rsidRPr="0089129C" w:rsidRDefault="0089129C" w:rsidP="0089129C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89129C">
        <w:rPr>
          <w:rFonts w:ascii="仿宋" w:eastAsia="仿宋" w:hAnsi="仿宋" w:hint="eastAsia"/>
          <w:sz w:val="32"/>
          <w:szCs w:val="32"/>
        </w:rPr>
        <w:lastRenderedPageBreak/>
        <w:t>3、不能用that作为定语从句的关系代词的情况</w:t>
      </w:r>
    </w:p>
    <w:p w:rsidR="0089129C" w:rsidRPr="0089129C" w:rsidRDefault="0089129C" w:rsidP="0089129C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89129C">
        <w:rPr>
          <w:rFonts w:ascii="仿宋" w:eastAsia="仿宋" w:hAnsi="仿宋" w:hint="eastAsia"/>
          <w:sz w:val="32"/>
          <w:szCs w:val="32"/>
        </w:rPr>
        <w:t>(1)在引导非限定性定语从句时。</w:t>
      </w:r>
    </w:p>
    <w:p w:rsidR="0089129C" w:rsidRPr="0089129C" w:rsidRDefault="0089129C" w:rsidP="0089129C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89129C">
        <w:rPr>
          <w:rFonts w:ascii="仿宋" w:eastAsia="仿宋" w:hAnsi="仿宋" w:hint="eastAsia"/>
          <w:sz w:val="32"/>
          <w:szCs w:val="32"/>
        </w:rPr>
        <w:t>(2)介词后不能用。</w:t>
      </w:r>
    </w:p>
    <w:p w:rsidR="00FE3B1E" w:rsidRPr="0089129C" w:rsidRDefault="0089129C" w:rsidP="0089129C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89129C">
        <w:rPr>
          <w:rFonts w:ascii="仿宋" w:eastAsia="仿宋" w:hAnsi="仿宋" w:hint="eastAsia"/>
          <w:sz w:val="32"/>
          <w:szCs w:val="32"/>
        </w:rPr>
        <w:t>以上所提到的内容都属于定语从句中的限定性定语从旬，英语语法中，还有另外一种定语从句叫做非限定性定语从句。限定性定语从句为先行词不可少的定语，如果将这个定语从句省去，主句的意思就会不完整，这种定语从句和主句的关系非常密切，不可用逗号将主句和从句隔开。然而非限定性定语从句是先行词的附加说明，如果省去也不至于影响主句的意思，和主句之间往往用逗号来隔开。由于初中阶段主要要求的是学生初步掌握限定性定语从</w:t>
      </w:r>
      <w:r>
        <w:rPr>
          <w:rFonts w:ascii="仿宋" w:eastAsia="仿宋" w:hAnsi="仿宋" w:hint="eastAsia"/>
          <w:sz w:val="32"/>
          <w:szCs w:val="32"/>
        </w:rPr>
        <w:t>句</w:t>
      </w:r>
      <w:r w:rsidRPr="0089129C">
        <w:rPr>
          <w:rFonts w:ascii="仿宋" w:eastAsia="仿宋" w:hAnsi="仿宋" w:hint="eastAsia"/>
          <w:sz w:val="32"/>
          <w:szCs w:val="32"/>
        </w:rPr>
        <w:t>，同学们到高一级学校后将进一步学习非限定性定语从句，在这里就不详细讲解了。</w:t>
      </w:r>
    </w:p>
    <w:sectPr w:rsidR="00FE3B1E" w:rsidRPr="0089129C" w:rsidSect="00FE3B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9129C"/>
    <w:rsid w:val="0089129C"/>
    <w:rsid w:val="00FE3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B1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3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275</Words>
  <Characters>1570</Characters>
  <Application>Microsoft Office Word</Application>
  <DocSecurity>0</DocSecurity>
  <Lines>13</Lines>
  <Paragraphs>3</Paragraphs>
  <ScaleCrop>false</ScaleCrop>
  <Company/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2023-03-31T03:16:00Z</dcterms:created>
  <dcterms:modified xsi:type="dcterms:W3CDTF">2023-03-31T03:25:00Z</dcterms:modified>
</cp:coreProperties>
</file>