
<file path=[Content_Types].xml><?xml version="1.0" encoding="utf-8"?>
<Types xmlns="http://schemas.openxmlformats.org/package/2006/content-types">
  <Default Extension="jpeg" ContentType="image/jpeg"/>
  <Default Extension="png" ContentType="image/png"/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media/image2.png" ContentType="image/png"/>
  <Override PartName="/word/media/image1.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pic="http://schemas.openxmlformats.org/drawingml/2006/picture" xmlns:wps="http://schemas.microsoft.com/office/word/2010/wordprocessingShape" xmlns:r="http://schemas.openxmlformats.org/officeDocument/2006/relationships" xmlns:wpg="http://schemas.microsoft.com/office/word/2010/wordprocessingGroup" xmlns:wp="http://schemas.openxmlformats.org/drawingml/2006/wordprocessingDrawing" xmlns:wp14="http://schemas.microsoft.com/office/word/2010/wordprocessingDrawing" xmlns:v="urn:schemas-microsoft-com:vml" xmlns:w15="http://schemas.microsoft.com/office/word/2012/wordml" xmlns:wne="http://schemas.microsoft.com/office/word/2006/wordml" xmlns:w14="http://schemas.microsoft.com/office/word/2010/wordml" xmlns:w10="urn:schemas-microsoft-com:office:word" xmlns:wpi="http://schemas.microsoft.com/office/word/2010/wordprocessingInk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xmlns:a="http://schemas.openxmlformats.org/drawingml/2006/main" mc:Ignorable="w14 w15 wp14">
  <w:body>
    <w:p>
      <w:pPr>
        <w:jc w:val="center"/>
        <w:rPr>
          <w:b w:val="1"/>
          <w:sz w:val="44"/>
          <w:lang w:eastAsia="zh-CN"/>
          <w:szCs w:val="44"/>
          <w:rFonts w:hint="eastAsia" w:eastAsiaTheme="minorEastAsia"/>
        </w:rPr>
      </w:pPr>
      <w:r>
        <w:rPr>
          <w:b w:val="1"/>
          <w:sz w:val="44"/>
          <w:szCs w:val="44"/>
          <w:rFonts w:hint="eastAsia"/>
        </w:rPr>
        <w:drawing>
          <wp:anchor distT="0" distB="0" distL="114300" distR="114300" simplePos="0" relativeHeight="251659264" behindDoc="0" locked="0" layoutInCell="1" allowOverlap="1">
            <wp:simplePos y="0" x="0"/>
            <wp:positionH relativeFrom="page">
              <wp:posOffset>11480800</wp:posOffset>
            </wp:positionH>
            <wp:positionV relativeFrom="page">
              <wp:posOffset>12547600</wp:posOffset>
            </wp:positionV>
            <wp:extent cy="482600" cx="381000"/>
            <wp:effectExtent b="0" r="0" t="0" l="0"/>
            <wp:wrapNone/>
            <wp:docPr id="1" name="图片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图片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y="0" x="0"/>
                      <a:ext cy="482600" cx="381000"/>
                    </a:xfrm>
                    <a:prstGeom prst="rect"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1"/>
          <w:sz w:val="44"/>
          <w:lang w:eastAsia="zh-CN"/>
          <w:szCs w:val="44"/>
          <w:rFonts w:hint="eastAsia"/>
        </w:rPr>
        <w:t>奋斗一中</w:t>
      </w:r>
      <w:r>
        <w:rPr>
          <w:b w:val="1"/>
          <w:sz w:val="44"/>
          <w:szCs w:val="44"/>
          <w:rFonts w:hint="eastAsia"/>
        </w:rPr>
        <w:t>教学设计</w:t>
      </w:r>
      <w:r>
        <w:rPr>
          <w:b w:val="1"/>
          <w:sz w:val="44"/>
          <w:lang w:eastAsia="zh-CN"/>
          <w:szCs w:val="44"/>
          <w:rFonts w:hint="eastAsia"/>
        </w:rPr>
        <w:t>（</w:t>
      </w:r>
      <w:r>
        <w:rPr>
          <w:b w:val="1"/>
          <w:sz w:val="44"/>
          <w:lang w:val="en-US" w:eastAsia="zh-CN"/>
          <w:szCs w:val="44"/>
          <w:rFonts w:hint="eastAsia"/>
        </w:rPr>
        <w:t>A案</w:t>
      </w:r>
      <w:r>
        <w:rPr>
          <w:b w:val="1"/>
          <w:sz w:val="44"/>
          <w:lang w:eastAsia="zh-CN"/>
          <w:szCs w:val="44"/>
          <w:rFonts w:hint="eastAsia"/>
        </w:rPr>
        <w:t>）</w:t>
      </w:r>
    </w:p>
    <w:tbl>
      <w:tblPr>
        <w:tblStyle w:val="3"/>
        <w:tblW w:w="9521" w:type="dxa"/>
        <w:tblInd w:type="dxa" w:w="183"/>
        <w:tblBorders>
          <w:top w:val="single" w:color="auto" w:sz="4" w:space="0" w:shadow="off" w:frame="off"/>
          <w:left w:val="single" w:color="auto" w:sz="4" w:space="0" w:shadow="off" w:frame="off"/>
          <w:bottom w:val="single" w:color="auto" w:sz="4" w:space="0" w:shadow="off" w:frame="off"/>
          <w:right w:val="single" w:color="auto" w:sz="4" w:space="0" w:shadow="off" w:frame="off"/>
          <w:insideH w:val="single" w:color="auto" w:sz="4" w:space="0" w:shadow="off" w:frame="off"/>
          <w:insideV w:val="single" w:color="auto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201"/>
        <w:gridCol w:w="1800"/>
        <w:gridCol w:w="1460"/>
        <w:gridCol w:w="1860"/>
        <w:gridCol w:w="1640"/>
        <w:gridCol w:w="1560"/>
      </w:tblGrid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40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学科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道德与法治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课题</w:t>
            </w:r>
          </w:p>
        </w:tc>
        <w:tc>
          <w:tcPr>
            <w:tcW w:w="5060" w:type="dxa"/>
            <w:gridSpan w:val="3"/>
            <w:vAlign w:val="center"/>
          </w:tcPr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default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第</w:t>
            </w: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四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课《</w:t>
            </w: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公民义务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》 第</w:t>
            </w: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1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课时　</w:t>
            </w: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公民基本义务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419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主备人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rFonts w:ascii="宋体" w:hAnsi="宋体" w:eastAsia="宋体" w:cs="宋体" w:hint="eastAsia"/>
              </w:rPr>
              <w:t>郑春风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授课日期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default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4.2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default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授课班级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default"/>
              </w:rPr>
            </w:pPr>
            <w:bookmarkStart w:id="0" w:name="_GoBack"/>
            <w:bookmarkEnd w:id="0"/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七年一班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1875" w:hRule="atLeast"/>
        </w:trPr>
        <w:tc>
          <w:tcPr>
            <w:tcW w:w="1201" w:type="dxa"/>
            <w:vAlign w:val="center"/>
          </w:tcPr>
          <w:p>
            <w:pPr>
              <w:jc w:val="both"/>
            </w:pPr>
            <w:r>
              <w:rPr>
                <w:sz w:val="24"/>
                <w:szCs w:val="24"/>
                <w:rFonts w:hint="eastAsia"/>
              </w:rPr>
              <w:t>教学目标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pStyle w:val="2"/>
              <w:numPr>
                <w:ilvl w:val="0"/>
                <w:numId w:val="1"/>
              </w:numPr>
              <w:spacing w:afterAutospacing="false" w:beforeAutospacing="false" w:line="510" w:lineRule="auto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知识与技能目标：</w:t>
            </w:r>
          </w:p>
          <w:p>
            <w:pPr>
              <w:pStyle w:val="2"/>
              <w:numPr>
                <w:ilvl w:val="0"/>
                <w:numId w:val="0"/>
              </w:numPr>
              <w:spacing w:afterAutospacing="false" w:beforeAutospacing="false" w:line="510" w:lineRule="auto"/>
              <w:rPr>
                <w:sz w:val="24"/>
                <w:szCs w:val="24"/>
                <w:rFonts w:hAnsi="宋体" w:eastAsia="宋体" w:cs="Times New Roman"/>
              </w:rPr>
            </w:pPr>
            <w:r>
              <w:rPr>
                <w:sz w:val="24"/>
                <w:szCs w:val="24"/>
                <w:rFonts w:hAnsi="宋体" w:eastAsia="宋体" w:cs="Times New Roman"/>
              </w:rPr>
              <w:t>1．</w:t>
            </w:r>
            <w:r>
              <w:rPr>
                <w:sz w:val="24"/>
                <w:szCs w:val="24"/>
                <w:rFonts w:hAnsi="宋体" w:eastAsia="宋体" w:cs="Times New Roman" w:hint="eastAsia"/>
              </w:rPr>
              <w:t>明确公民义务的具体内容和要求，懂得履行公民义务的意义。</w:t>
            </w:r>
            <w:r>
              <w:rPr>
                <w:sz w:val="24"/>
                <w:szCs w:val="24"/>
                <w:rFonts w:hAnsi="宋体" w:eastAsia="宋体" w:cs="Times New Roman"/>
              </w:rPr>
              <w:t>正确对待公民义务</w:t>
            </w:r>
            <w:r>
              <w:rPr>
                <w:sz w:val="24"/>
                <w:szCs w:val="24"/>
                <w:rFonts w:hAnsi="宋体" w:eastAsia="宋体" w:cs="Times New Roman" w:hint="eastAsia"/>
              </w:rPr>
              <w:t>。</w:t>
            </w: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hAnsi="宋体" w:eastAsia="宋体" w:cs="Times New Roman"/>
              </w:rPr>
              <w:t>2．提升公民素养，</w:t>
            </w:r>
            <w:r>
              <w:rPr>
                <w:sz w:val="24"/>
                <w:szCs w:val="24"/>
                <w:rFonts w:hAnsi="宋体" w:eastAsia="宋体" w:cs="Times New Roman" w:hint="eastAsia"/>
              </w:rPr>
              <w:t>树立正确的义务观。</w:t>
            </w:r>
            <w:r>
              <w:rPr>
                <w:sz w:val="24"/>
                <w:szCs w:val="24"/>
                <w:rFonts w:hAnsi="宋体" w:eastAsia="宋体" w:cs="Times New Roman"/>
              </w:rPr>
              <w:t>自觉承担对他人、社会和国家的责任。</w:t>
            </w: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（二）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过程与方法目标：</w:t>
            </w: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szCs w:val="24"/>
                <w:rFonts w:hAnsi="宋体" w:eastAsia="宋体" w:cs="Times New Roman" w:hint="eastAsia"/>
              </w:rPr>
            </w:pPr>
            <w:r>
              <w:rPr>
                <w:sz w:val="24"/>
                <w:szCs w:val="24"/>
                <w:rFonts w:hAnsi="宋体" w:eastAsia="宋体" w:cs="Times New Roman" w:hint="eastAsia"/>
              </w:rPr>
              <w:t>1．通过自主学习法、合作探究法以及教师的引导，明确公民基本义务的具体内容和要求。</w:t>
            </w: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hAnsi="宋体" w:eastAsia="宋体" w:cs="Times New Roman" w:hint="eastAsia"/>
              </w:rPr>
              <w:t>2.通过情感陶冶法、案例分析法</w:t>
            </w:r>
            <w:r>
              <w:rPr>
                <w:sz w:val="24"/>
                <w:lang w:eastAsia="zh-CN"/>
                <w:szCs w:val="24"/>
                <w:rFonts w:hAnsi="宋体" w:eastAsia="宋体" w:cs="Times New Roman" w:hint="eastAsia"/>
              </w:rPr>
              <w:t>等</w:t>
            </w:r>
            <w:r>
              <w:rPr>
                <w:sz w:val="24"/>
                <w:szCs w:val="24"/>
                <w:rFonts w:hAnsi="宋体" w:eastAsia="宋体" w:cs="Times New Roman" w:hint="eastAsia"/>
              </w:rPr>
              <w:t>，树立正确的义务观，培养自觉履行公民义务的意识。</w:t>
            </w: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（三）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情感态度与价值观目标：</w:t>
            </w: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szCs w:val="24"/>
                <w:rFonts w:hAnsi="宋体" w:eastAsia="宋体" w:cs="Times New Roman"/>
              </w:rPr>
            </w:pPr>
            <w:r>
              <w:rPr>
                <w:sz w:val="24"/>
                <w:szCs w:val="24"/>
                <w:rFonts w:hAnsi="宋体" w:eastAsia="宋体" w:cs="Times New Roman"/>
              </w:rPr>
              <w:t>1．感受公民在参与公共生活中对他人、社会和国家应承担的责任。</w:t>
            </w: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szCs w:val="24"/>
                <w:rFonts w:hAnsi="宋体" w:eastAsia="宋体" w:cs="Times New Roman"/>
              </w:rPr>
            </w:pPr>
            <w:r>
              <w:rPr>
                <w:sz w:val="24"/>
                <w:szCs w:val="24"/>
                <w:rFonts w:hAnsi="宋体" w:eastAsia="宋体" w:cs="Times New Roman"/>
              </w:rPr>
              <w:t>2．体会履行公民义务对个人、社会和国家的价值。</w:t>
            </w:r>
          </w:p>
          <w:p>
            <w:pPr>
              <w:jc w:val="both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5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sz w:val="24"/>
                <w:szCs w:val="24"/>
                <w:rFonts w:hint="eastAsia"/>
              </w:rPr>
            </w:pPr>
            <w:r>
              <w:rPr>
                <w:sz w:val="24"/>
                <w:szCs w:val="24"/>
                <w:rFonts w:hint="eastAsia"/>
              </w:rPr>
              <w:t>教学重点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jc w:val="both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8"/>
                <w:szCs w:val="28"/>
                <w:rFonts w:hAnsi="宋体" w:eastAsia="宋体" w:cs="Times New Roman"/>
              </w:rPr>
              <w:t>公民基本义务的具体内容和要求。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67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教学难点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pStyle w:val="2"/>
              <w:jc w:val="both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8"/>
                <w:szCs w:val="28"/>
                <w:rFonts w:hAnsi="宋体" w:eastAsia="宋体" w:cs="Times New Roman"/>
              </w:rPr>
              <w:t>增强自觉履行公民基本义务的意识。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sz w:val="24"/>
                <w:lang w:val="en-US" w:eastAsia="zh-CN"/>
                <w:szCs w:val="24"/>
                <w:rFonts w:hint="eastAsia"/>
              </w:rPr>
              <w:t>教法学法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pStyle w:val="2"/>
              <w:spacing w:afterAutospacing="false" w:beforeAutospacing="false" w:line="510" w:lineRule="auto"/>
              <w:rPr>
                <w:sz w:val="28"/>
                <w:lang w:eastAsia="zh-CN"/>
                <w:szCs w:val="28"/>
                <w:rFonts w:hAnsi="宋体" w:eastAsia="宋体" w:cs="Times New Roman" w:hint="eastAsia"/>
              </w:rPr>
            </w:pPr>
            <w:r>
              <w:rPr>
                <w:sz w:val="28"/>
                <w:szCs w:val="28"/>
                <w:rFonts w:hAnsi="宋体" w:eastAsia="宋体" w:cs="Times New Roman" w:hint="eastAsia"/>
              </w:rPr>
              <w:t>讲授法</w:t>
            </w:r>
            <w:r>
              <w:rPr>
                <w:sz w:val="28"/>
                <w:lang w:eastAsia="zh-CN"/>
                <w:szCs w:val="28"/>
                <w:rFonts w:hAnsi="宋体" w:eastAsia="宋体" w:cs="Times New Roman" w:hint="eastAsia"/>
              </w:rPr>
              <w:t>、</w:t>
            </w:r>
            <w:r>
              <w:rPr>
                <w:sz w:val="28"/>
                <w:szCs w:val="28"/>
                <w:rFonts w:hAnsi="宋体" w:eastAsia="宋体" w:cs="Times New Roman" w:hint="eastAsia"/>
              </w:rPr>
              <w:t>案例分析法</w:t>
            </w:r>
            <w:r>
              <w:rPr>
                <w:sz w:val="28"/>
                <w:lang w:eastAsia="zh-CN"/>
                <w:szCs w:val="28"/>
                <w:rFonts w:hAnsi="宋体" w:eastAsia="宋体" w:cs="Times New Roman" w:hint="eastAsia"/>
              </w:rPr>
              <w:t>、</w:t>
            </w:r>
            <w:r>
              <w:rPr>
                <w:sz w:val="28"/>
                <w:szCs w:val="28"/>
                <w:rFonts w:hAnsi="宋体" w:eastAsia="宋体" w:cs="Times New Roman" w:hint="eastAsia"/>
              </w:rPr>
              <w:t>情感陶冶法</w:t>
            </w:r>
            <w:r>
              <w:rPr>
                <w:sz w:val="28"/>
                <w:lang w:eastAsia="zh-CN"/>
                <w:szCs w:val="28"/>
                <w:rFonts w:hAnsi="宋体" w:eastAsia="宋体" w:cs="Times New Roman" w:hint="eastAsia"/>
              </w:rPr>
              <w:t>、</w:t>
            </w:r>
            <w:r>
              <w:rPr>
                <w:sz w:val="28"/>
                <w:szCs w:val="28"/>
                <w:rFonts w:hAnsi="宋体" w:eastAsia="宋体" w:cs="Times New Roman" w:hint="eastAsia"/>
              </w:rPr>
              <w:t>自主学习法</w:t>
            </w:r>
            <w:r>
              <w:rPr>
                <w:sz w:val="28"/>
                <w:lang w:eastAsia="zh-CN"/>
                <w:szCs w:val="28"/>
                <w:rFonts w:hAnsi="宋体" w:eastAsia="宋体" w:cs="Times New Roman" w:hint="eastAsia"/>
              </w:rPr>
              <w:t>、</w:t>
            </w:r>
            <w:r>
              <w:rPr>
                <w:sz w:val="28"/>
                <w:szCs w:val="28"/>
                <w:rFonts w:hAnsi="宋体" w:eastAsia="宋体" w:cs="Times New Roman" w:hint="eastAsia"/>
              </w:rPr>
              <w:t>合作探究法</w:t>
            </w:r>
          </w:p>
          <w:p>
            <w:pPr>
              <w:jc w:val="both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sz w:val="24"/>
                <w:lang w:val="en-US" w:eastAsia="zh-CN"/>
                <w:szCs w:val="24"/>
                <w:rFonts w:hint="eastAsia"/>
              </w:rPr>
              <w:t>教学手段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jc w:val="both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多媒体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645" w:hRule="atLeast"/>
        </w:trPr>
        <w:tc>
          <w:tcPr>
            <w:tcW w:w="6321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教学流程设计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sz w:val="24"/>
                <w:lang w:eastAsia="zh-CN"/>
                <w:szCs w:val="24"/>
                <w:rFonts w:hint="eastAsia" w:eastAsiaTheme="minorEastAsia"/>
              </w:rPr>
            </w:pPr>
            <w:r>
              <w:rPr>
                <w:sz w:val="24"/>
                <w:lang w:val="en-US" w:eastAsia="zh-CN"/>
                <w:szCs w:val="24"/>
                <w:rFonts w:hint="eastAsia"/>
              </w:rPr>
              <w:t>设计意图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二次备课设计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478" w:hRule="atLeast"/>
        </w:trPr>
        <w:tc>
          <w:tcPr>
            <w:tcW w:w="6321" w:type="dxa"/>
            <w:gridSpan w:val="4"/>
          </w:tcPr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一、导入新课</w:t>
            </w: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(多媒体显示)</w:t>
            </w:r>
          </w:p>
          <w:p>
            <w:pPr>
              <w:pStyle w:val="2"/>
              <w:jc w:val="center"/>
              <w:spacing w:afterAutospacing="false" w:beforeAutospacing="false" w:line="510" w:lineRule="auto"/>
              <w:ind w:firstLine="560" w:firstLineChars="200"/>
              <w:rPr>
                <w:sz w:val="28"/>
                <w:szCs w:val="28"/>
                <w:rFonts w:hAnsi="宋体" w:eastAsia="宋体" w:cs="Times New Roman"/>
              </w:rPr>
            </w:pPr>
            <w:r>
              <w:rPr>
                <w:sz w:val="28"/>
                <w:szCs w:val="28"/>
                <w:rFonts w:hAnsi="宋体" w:eastAsia="宋体" w:cs="Times New Roman"/>
              </w:rPr>
              <w:drawing>
                <wp:inline distT="0" distB="0" distL="114300" distR="114300">
                  <wp:extent cy="949960" cx="1440180"/>
                  <wp:effectExtent b="2540" r="7620" t="0" l="0"/>
                  <wp:docPr id="3" name="图片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图片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49960" cx="1440180"/>
                          </a:xfrm>
                          <a:prstGeom prst="rect"/>
                          <a:ln w="1270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spacing w:afterAutospacing="false" w:beforeAutospacing="false" w:line="510" w:lineRule="auto"/>
              <w:ind w:firstLine="480" w:firstLineChars="200"/>
              <w:rPr>
                <w:sz w:val="24"/>
                <w:szCs w:val="24"/>
                <w:rFonts w:hAnsi="宋体" w:eastAsia="宋体" w:cs="Times New Roman"/>
              </w:rPr>
            </w:pPr>
            <w:r>
              <w:rPr>
                <w:sz w:val="24"/>
                <w:szCs w:val="24"/>
                <w:rFonts w:hAnsi="宋体" w:eastAsia="宋体" w:cs="Times New Roman"/>
              </w:rPr>
              <w:t>教师展示漫画，学生观察漫画并回答老师提出的问题。</w:t>
            </w:r>
          </w:p>
          <w:p>
            <w:pPr>
              <w:pStyle w:val="2"/>
              <w:spacing w:afterAutospacing="false" w:beforeAutospacing="false" w:line="510" w:lineRule="auto"/>
              <w:ind w:firstLine="480" w:firstLineChars="200"/>
              <w:rPr>
                <w:sz w:val="24"/>
                <w:szCs w:val="24"/>
                <w:rFonts w:hAnsi="宋体" w:eastAsia="宋体" w:cs="Times New Roman"/>
              </w:rPr>
            </w:pPr>
            <w:r>
              <w:rPr>
                <w:sz w:val="24"/>
                <w:szCs w:val="24"/>
                <w:rFonts w:hAnsi="宋体" w:eastAsia="宋体" w:cs="Times New Roman"/>
              </w:rPr>
              <w:t>思考：为什么他“只想吃这块”？为什么他不能“只吃这块”？学生思考并发言。</w:t>
            </w:r>
          </w:p>
          <w:p>
            <w:pPr>
              <w:pStyle w:val="2"/>
              <w:spacing w:afterAutospacing="false" w:beforeAutospacing="false" w:line="510" w:lineRule="auto"/>
              <w:ind w:firstLine="480" w:firstLineChars="200"/>
              <w:rPr>
                <w:sz w:val="24"/>
                <w:szCs w:val="24"/>
                <w:rFonts w:hAnsi="宋体" w:eastAsia="宋体" w:cs="Times New Roman"/>
              </w:rPr>
            </w:pPr>
            <w:r>
              <w:rPr>
                <w:sz w:val="24"/>
                <w:szCs w:val="24"/>
                <w:rFonts w:hAnsi="宋体" w:eastAsia="宋体" w:cs="Times New Roman"/>
              </w:rPr>
              <w:t>教师总结：作为公民，我们依法享有权利，也应依法履行义务。那么，你知道公民应该履行哪些基本义务吗？</w:t>
            </w: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二、新课讲授</w:t>
            </w:r>
          </w:p>
          <w:p>
            <w:pPr>
              <w:pStyle w:val="2"/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目标导学一：</w:t>
            </w: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遵守宪法法律</w:t>
            </w: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活动一：</w:t>
            </w:r>
            <w:r>
              <w:rPr>
                <w:sz w:val="24"/>
                <w:szCs w:val="24"/>
                <w:rFonts w:ascii="宋体" w:hAnsi="宋体" w:eastAsia="宋体" w:cs="宋体"/>
              </w:rPr>
              <w:t>案例再现</w:t>
            </w: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(多媒体展示</w:t>
            </w: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案例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)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河南省洛阳市中级人民法院公开</w:t>
            </w: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宣判了第十二</w:t>
            </w:r>
            <w:r>
              <w:rPr>
                <w:sz w:val="24"/>
                <w:szCs w:val="24"/>
                <w:rFonts w:ascii="宋体" w:hAnsi="宋体" w:eastAsia="宋体" w:cs="宋体"/>
              </w:rPr>
              <w:t>届全国人大教育科学文化卫生委员会原副主任委员王某受贿、贪污、玩忽职守案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决定执行无期徒刑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剥夺政治权利终身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并处没收个人全部财产。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想一想：</w:t>
            </w:r>
            <w:r>
              <w:rPr>
                <w:sz w:val="24"/>
                <w:szCs w:val="24"/>
                <w:rFonts w:ascii="宋体" w:hAnsi="宋体" w:eastAsia="宋体" w:cs="宋体"/>
              </w:rPr>
              <w:t>王某事件给我们带来什么警示？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教师强调：</w:t>
            </w:r>
            <w:r>
              <w:rPr>
                <w:sz w:val="24"/>
                <w:szCs w:val="24"/>
                <w:rFonts w:ascii="宋体" w:hAnsi="宋体" w:eastAsia="宋体" w:cs="宋体"/>
              </w:rPr>
              <w:t>每个人都必须遵守宪法法律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否则就是违法行为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将会受到法律的制裁。</w:t>
            </w:r>
          </w:p>
          <w:p>
            <w:p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学生阅读“遵守宪法法律”这一部分内容，回答下列问题。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遵守宪法法律的含义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遵守宪法法律的原因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遵守宪法法律的表现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遵守宪法法律的做法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教师总结，并引导学生记笔记，明确重点。</w:t>
            </w: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</w:p>
        </w:tc>
        <w:tc>
          <w:tcPr>
            <w:tcW w:w="1640" w:type="dxa"/>
          </w:tcPr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hint="eastAsia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lang w:val="en-US" w:eastAsia="zh-CN"/>
                <w:szCs w:val="24"/>
                <w:rFonts w:hint="eastAsia"/>
              </w:rPr>
              <w:t>这一环节让学生观察漫画，思考问题，并通过适当的提问，自然地导入公民义务这一新课。</w:t>
            </w: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这一环节通过对案例的分析，让学生意识到每个人都应该遵守宪法法律，这是我国公民的义务。</w:t>
            </w: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这一环节通过学生自主学习，总结知识要点，锻炼学生的独立思考能力与总结归纳能力。</w:t>
            </w:r>
          </w:p>
        </w:tc>
        <w:tc>
          <w:tcPr>
            <w:tcW w:w="1560" w:type="dxa"/>
          </w:tcPr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</w:tc>
      </w:tr>
    </w:tbl>
    <w:p>
      <w:pPr>
        <w:rPr>
          <w:sz w:val="24"/>
          <w:szCs w:val="24"/>
          <w:rFonts w:ascii="宋体" w:hAnsi="宋体" w:eastAsia="宋体" w:cs="宋体" w:hint="eastAsia"/>
        </w:rPr>
      </w:pPr>
    </w:p>
    <w:tbl>
      <w:tblPr>
        <w:tblStyle w:val="3"/>
        <w:tblW w:w="9455" w:type="dxa"/>
        <w:tblInd w:type="dxa" w:w="219"/>
        <w:tblBorders>
          <w:top w:val="single" w:color="auto" w:sz="4" w:space="0" w:shadow="off" w:frame="off"/>
          <w:left w:val="single" w:color="auto" w:sz="4" w:space="0" w:shadow="off" w:frame="off"/>
          <w:bottom w:val="single" w:color="auto" w:sz="4" w:space="0" w:shadow="off" w:frame="off"/>
          <w:right w:val="single" w:color="auto" w:sz="4" w:space="0" w:shadow="off" w:frame="off"/>
          <w:insideH w:val="single" w:color="auto" w:sz="4" w:space="0" w:shadow="off" w:frame="off"/>
          <w:insideV w:val="single" w:color="auto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564"/>
        <w:gridCol w:w="5721"/>
        <w:gridCol w:w="1660"/>
        <w:gridCol w:w="1510"/>
      </w:tblGrid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495" w:hRule="atLeast"/>
        </w:trPr>
        <w:tc>
          <w:tcPr>
            <w:tcW w:w="6285" w:type="dxa"/>
            <w:gridSpan w:val="2"/>
          </w:tcPr>
          <w:p>
            <w:pPr>
              <w:jc w:val="center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教学流程设计</w:t>
            </w:r>
          </w:p>
        </w:tc>
        <w:tc>
          <w:tcPr>
            <w:tcW w:w="1660" w:type="dxa"/>
          </w:tcPr>
          <w:p>
            <w:pPr>
              <w:jc w:val="center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设计意图</w:t>
            </w:r>
          </w:p>
        </w:tc>
        <w:tc>
          <w:tcPr>
            <w:tcW w:w="1510" w:type="dxa"/>
          </w:tcPr>
          <w:p>
            <w:pPr>
              <w:jc w:val="center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二次备课设计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72" w:hRule="atLeast"/>
        </w:trPr>
        <w:tc>
          <w:tcPr>
            <w:tcW w:w="6285" w:type="dxa"/>
            <w:gridSpan w:val="2"/>
          </w:tcPr>
          <w:p>
            <w:pPr>
              <w:pStyle w:val="2"/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目标导学二：</w:t>
            </w: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维护国家利益</w:t>
            </w: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(多媒体显示)</w:t>
            </w: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活动二：</w:t>
            </w:r>
            <w:r>
              <w:rPr>
                <w:sz w:val="24"/>
                <w:szCs w:val="24"/>
                <w:rFonts w:ascii="宋体" w:hAnsi="宋体" w:eastAsia="宋体" w:cs="宋体"/>
              </w:rPr>
              <w:t>情景再现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庆祝中国人民解放军建军90周年</w:t>
            </w: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阅兵在内蒙古</w:t>
            </w:r>
            <w:r>
              <w:rPr>
                <w:sz w:val="24"/>
                <w:szCs w:val="24"/>
                <w:rFonts w:ascii="宋体" w:hAnsi="宋体" w:eastAsia="宋体" w:cs="宋体"/>
              </w:rPr>
              <w:t>朱日和联合训练基地举行。这是中国人民解放军首次以庆祝建军节为主题而进行的盛大阅兵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阅兵地点由广场变为实战化沙场。此次阅兵在香港和澳门引发强烈反响。香港、澳门媒体为之配发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的社评、社论也随之而来。港、澳媒体认为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，强大的人民军队不仅是对中华民族发展利益和国家安全的强大保障，是世界和平的重要捍卫力量，也是“一国两制”伟大事业的坚强后盾。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思考：(1)材料告诉了我们什么道理？(2)你准备怎样做？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提示：(1)维护国家利益离不开强大的人民军队。(2)自觉维护国家领土的完整和主权的统一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维护国家安全、荣誉和利益。</w:t>
            </w:r>
          </w:p>
          <w:p>
            <w:pPr>
              <w:pStyle w:val="2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活动三：</w:t>
            </w: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事例学习</w:t>
            </w:r>
          </w:p>
          <w:p>
            <w:p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(阅读教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材第</w:t>
            </w:r>
            <w:r>
              <w:rPr>
                <w:sz w:val="24"/>
                <w:szCs w:val="24"/>
                <w:rFonts w:ascii="宋体" w:hAnsi="宋体" w:eastAsia="宋体" w:cs="宋体"/>
              </w:rPr>
              <w:t>47页的第一个“探究与分享”)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(1)</w:t>
            </w:r>
            <w:r>
              <w:rPr>
                <w:sz w:val="24"/>
                <w:szCs w:val="24"/>
                <w:rFonts w:ascii="宋体" w:hAnsi="宋体" w:eastAsia="宋体" w:cs="宋体"/>
              </w:rPr>
              <w:t>问题：举出你所了解的维护国家统一和民族团结的事例。(学生分组讨论回答)</w:t>
            </w:r>
          </w:p>
          <w:p>
            <w:pPr>
              <w:ind w:firstLine="720" w:firstLineChars="300"/>
              <w:rPr>
                <w:sz w:val="24"/>
                <w:lang w:val="en-US" w:eastAsia="zh-CN"/>
                <w:szCs w:val="24"/>
                <w:rFonts w:ascii="宋体" w:hAnsi="宋体" w:eastAsia="宋体" w:cs="宋体" w:hint="default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总结：</w:t>
            </w:r>
            <w:r>
              <w:rPr>
                <w:sz w:val="24"/>
                <w:szCs w:val="24"/>
                <w:rFonts w:ascii="宋体" w:hAnsi="宋体" w:eastAsia="宋体" w:cs="宋体"/>
              </w:rPr>
              <w:t>郑成功收复台湾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昭君出塞等。</w:t>
            </w:r>
            <w:r>
              <w:rPr>
                <w:sz w:val="24"/>
                <w:lang w:val="en-US" w:eastAsia="zh-CN"/>
                <w:szCs w:val="24"/>
                <w:rFonts w:hAnsi="宋体" w:eastAsia="宋体" w:cs="宋体" w:hint="eastAsia"/>
              </w:rPr>
              <w:t xml:space="preserve">                                                                                                                                           </w:t>
            </w:r>
          </w:p>
          <w:p>
            <w:p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教师讲解：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(1)维护国家统</w:t>
            </w: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一和全国各民</w:t>
            </w:r>
            <w:r>
              <w:rPr>
                <w:sz w:val="24"/>
                <w:szCs w:val="24"/>
                <w:rFonts w:ascii="宋体" w:hAnsi="宋体" w:eastAsia="宋体" w:cs="宋体"/>
              </w:rPr>
              <w:t>族团结。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①重要性：</w:t>
            </w:r>
            <w:r>
              <w:rPr>
                <w:sz w:val="24"/>
                <w:szCs w:val="24"/>
                <w:rFonts w:ascii="宋体" w:hAnsi="宋体" w:eastAsia="宋体" w:cs="宋体"/>
              </w:rPr>
              <w:t>我国是统一多民族国家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国家的统一和民族的团结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是我国顺利进行社会主义现代化建设的基本保证。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②做法：</w:t>
            </w:r>
            <w:r>
              <w:rPr>
                <w:sz w:val="24"/>
                <w:szCs w:val="24"/>
                <w:rFonts w:ascii="宋体" w:hAnsi="宋体" w:eastAsia="宋体" w:cs="宋体"/>
              </w:rPr>
              <w:t>每个公民都应当把自己的命运与国家盛衰、民族兴亡紧密联系在一起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自觉维护国家领土的完整和主权的统一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维护民族之间平等、团结、互助、和谐的关系。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(2)维护国家</w:t>
            </w: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安全、荣誉和</w:t>
            </w:r>
            <w:r>
              <w:rPr>
                <w:sz w:val="24"/>
                <w:szCs w:val="24"/>
                <w:rFonts w:ascii="宋体" w:hAnsi="宋体" w:eastAsia="宋体" w:cs="宋体"/>
              </w:rPr>
              <w:t>利益。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①</w:t>
            </w:r>
            <w:r>
              <w:rPr>
                <w:sz w:val="24"/>
                <w:szCs w:val="24"/>
                <w:rFonts w:ascii="宋体" w:hAnsi="宋体" w:eastAsia="宋体" w:cs="宋体"/>
              </w:rPr>
              <w:t>维护国家安全包括维护国家的主权、领土完整不受侵犯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国家秘密不被窃取、泄露和出卖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社会秩序不被破坏等。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②</w:t>
            </w:r>
            <w:r>
              <w:rPr>
                <w:sz w:val="24"/>
                <w:szCs w:val="24"/>
                <w:rFonts w:ascii="宋体" w:hAnsi="宋体" w:eastAsia="宋体" w:cs="宋体"/>
              </w:rPr>
              <w:t>维护国家荣誉包括维护国家的尊严不受侵犯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，国家的荣誉不受玷污。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③维护国家利益包括维护国家的政治、经济和安全等各方面的利益。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④维护国家安全、荣誉和利益是每个公民义不容辞的责任。</w:t>
            </w:r>
          </w:p>
          <w:p>
            <w:pPr>
              <w:pStyle w:val="2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目标导学</w:t>
            </w: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三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：</w:t>
            </w: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依法服兵役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活动四：一人参军　全家光荣</w:t>
            </w: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(多媒体显示</w:t>
            </w: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图片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)</w:t>
            </w:r>
          </w:p>
          <w:p>
            <w:pPr>
              <w:pStyle w:val="2"/>
              <w:ind w:firstLine="2160" w:firstLineChars="9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fldChar w:fldCharType="begin"/>
            </w:r>
            <w:r>
              <w:rPr>
                <w:sz w:val="24"/>
                <w:szCs w:val="24"/>
                <w:rFonts w:ascii="宋体" w:hAnsi="宋体" w:eastAsia="宋体" w:cs="宋体"/>
              </w:rPr>
              <w:instrText xml:space="preserve">INCLUDEPICTURE \d "http://pic299.nipic.com/file/20200610/21641574_100236433000_2.jpg" \* MERGEFORMATINET </w:instrText>
            </w:r>
            <w:r>
              <w:rPr>
                <w:sz w:val="24"/>
                <w:szCs w:val="24"/>
                <w:rFonts w:ascii="宋体" w:hAnsi="宋体" w:eastAsia="宋体" w:cs="宋体"/>
              </w:rPr>
              <w:fldChar w:fldCharType="separate"/>
            </w:r>
            <w:r>
              <w:rPr>
                <w:sz w:val="24"/>
                <w:szCs w:val="24"/>
                <w:rFonts w:ascii="宋体" w:hAnsi="宋体" w:eastAsia="宋体" w:cs="宋体"/>
              </w:rPr>
              <w:drawing>
                <wp:inline distT="0" distB="0" distL="114300" distR="114300">
                  <wp:extent cy="798830" cx="1170940"/>
                  <wp:effectExtent b="1270" r="10160" t="0" l="0"/>
                  <wp:docPr id="5" name="图片 1" descr="IMG_25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图片 1" descr="IMG_256"/>
                          <pic:cNvPicPr/>
                        </pic:nvPicPr>
                        <pic:blipFill>
                          <a:blip r:embed="rId7"/>
                          <a:srcRect b="6500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798830" cx="1170940"/>
                          </a:xfrm>
                          <a:prstGeom prst="rect"/>
                          <a:ln w="1270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  <w:rFonts w:ascii="宋体" w:hAnsi="宋体" w:eastAsia="宋体" w:cs="宋体"/>
              </w:rPr>
              <w:fldChar w:fldCharType="end"/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 xml:space="preserve"> </w:t>
            </w: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思考：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 xml:space="preserve"> </w:t>
            </w:r>
            <w:r>
              <w:rPr>
                <w:sz w:val="24"/>
                <w:szCs w:val="24"/>
                <w:rFonts w:ascii="宋体" w:hAnsi="宋体" w:eastAsia="宋体" w:cs="宋体"/>
              </w:rPr>
              <w:t>(1)热血青年积极应征入伍的行为带给我们哪些启示？(2)公民为什么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要依法服兵役？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 xml:space="preserve">提示：  </w:t>
            </w:r>
          </w:p>
          <w:p>
            <w:pPr>
              <w:ind w:firstLine="720" w:firstLineChars="300"/>
              <w:rPr>
                <w:color w:val="000000"/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(1)要热爱祖国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积</w:t>
            </w: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极报效祖国。</w:t>
            </w:r>
          </w:p>
          <w:p>
            <w:pPr>
              <w:ind w:firstLine="720" w:firstLineChars="3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(2)保卫祖国、抵抗侵略是公民的神圣职责。依照法律服兵役和参加民兵组织是公民的光荣义务。为了保卫祖国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我们要自觉履行这项义务。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活动五：探究逃避服兵役的危害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(阅读教材第49页“探究与分享”)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思考：你认为兵役机关和当地政府的做法是否合理？说明你的理由。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提示：合理。依法服兵役是公民的基本义务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不履行义务是违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法行为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，应该受到相应的处罚。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教师讲解：</w:t>
            </w:r>
          </w:p>
          <w:p>
            <w:pPr>
              <w:numPr>
                <w:ilvl w:val="0"/>
                <w:numId w:val="3"/>
              </w:numPr>
              <w:ind w:firstLine="480" w:firstLineChars="200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我国的兵役制度</w:t>
            </w:r>
          </w:p>
          <w:p>
            <w:pPr>
              <w:numPr>
                <w:ilvl w:val="0"/>
                <w:numId w:val="0"/>
              </w:numPr>
              <w:ind w:firstLine="480" w:firstLineChars="200" w:left="479" w:leftChars="228"/>
              <w:rPr>
                <w:sz w:val="24"/>
                <w:szCs w:val="24"/>
                <w:rFonts w:ascii="宋体" w:hAnsi="宋体" w:eastAsia="宋体" w:cs="宋体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我国兵役</w:t>
            </w: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法规定</w:t>
            </w:r>
            <w:r>
              <w:rPr>
                <w:color w:val="000000"/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我国</w:t>
            </w:r>
            <w:r>
              <w:rPr>
                <w:sz w:val="24"/>
                <w:szCs w:val="24"/>
                <w:rFonts w:ascii="宋体" w:hAnsi="宋体" w:eastAsia="宋体" w:cs="宋体"/>
              </w:rPr>
              <w:t>实行义务兵与志愿兵相结合、民兵与预备役相结合的兵役制度。兵役分为现役和预备役。现役军人必须遵守军队的条令和条例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忠于职守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随时为保卫祖国而战斗。预备役人员必须按照规定参加军事训练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随时准备参军参战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保卫祖国。</w:t>
            </w:r>
          </w:p>
          <w:p>
            <w:pPr>
              <w:numPr>
                <w:ilvl w:val="0"/>
                <w:numId w:val="3"/>
              </w:numPr>
              <w:ind w:firstLine="480" w:firstLineChars="200" w:left="0" w:leftChars="0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原因</w:t>
            </w:r>
          </w:p>
          <w:p>
            <w:pPr>
              <w:numPr>
                <w:ilvl w:val="0"/>
                <w:numId w:val="0"/>
              </w:numPr>
              <w:ind w:firstLine="480" w:firstLineChars="200" w:leftChars="200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保卫祖国、抵抗侵略是公民的神圣职责。依照法律服兵役和参加民兵组织是公民的光荣义务。为了保卫祖国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我们要自觉履行这项义务</w:t>
            </w: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。</w:t>
            </w:r>
          </w:p>
          <w:p>
            <w:pPr>
              <w:numPr>
                <w:ilvl w:val="0"/>
                <w:numId w:val="3"/>
              </w:numPr>
              <w:ind w:firstLine="480" w:firstLineChars="200" w:left="0" w:leftChars="0"/>
              <w:rPr>
                <w:sz w:val="24"/>
                <w:lang w:val="en-US" w:eastAsia="zh-CN"/>
                <w:szCs w:val="24"/>
                <w:rFonts w:ascii="宋体" w:hAnsi="宋体" w:eastAsia="宋体" w:cs="宋体" w:hint="default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做法</w:t>
            </w:r>
          </w:p>
          <w:p>
            <w:pPr>
              <w:numPr>
                <w:ilvl w:val="0"/>
                <w:numId w:val="0"/>
              </w:numPr>
              <w:ind w:firstLine="480" w:firstLineChars="200" w:leftChars="200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现役军人必须遵守军队的条令和条例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忠于职守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随时为保卫祖国而战斗。预备役人员必须按照规定参加军事训练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随时准备参军参战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保卫祖国</w:t>
            </w: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。</w:t>
            </w: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</w:p>
        </w:tc>
        <w:tc>
          <w:tcPr>
            <w:tcW w:w="1660" w:type="dxa"/>
          </w:tcPr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sz w:val="24"/>
                <w:lang w:val="en-US" w:eastAsia="zh-CN"/>
                <w:szCs w:val="24"/>
                <w:rFonts w:hint="eastAsia"/>
              </w:rPr>
              <w:t>这一环节，我运用新闻材料，将理论与现实相联系，激发学生的兴趣，缓解教学中空乏说教的问题。</w:t>
            </w:r>
          </w:p>
          <w:p>
            <w:pPr>
              <w:rPr>
                <w:sz w:val="24"/>
                <w:lang w:val="en-US" w:eastAsia="zh-CN"/>
                <w:szCs w:val="24"/>
                <w:rFonts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sz w:val="24"/>
                <w:lang w:val="en-US" w:eastAsia="zh-CN"/>
                <w:szCs w:val="24"/>
                <w:rFonts w:hint="eastAsia"/>
              </w:rPr>
              <w:t>这一环节，我充分运用教材内容，通过对我国在维护国家统一和民族团结方面历史经验教训的总结，加深学生对维护国家统一和民族团结重要性的认识，增强国家意识，引导学生自觉履行维护国家利益的义务。</w:t>
            </w: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 xml:space="preserve">    </w:t>
            </w: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 xml:space="preserve">这一环节通过我国征兵的宣传图片让学生进行思考，从而更加正确地理解依法服兵役这一公民义务。    </w:t>
            </w: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 xml:space="preserve"> </w:t>
            </w: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default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 xml:space="preserve">这一环节通过教材上的探究活动，引导学生感知义务具有强制性，不履行义务就会受到制裁；同时，增强学生依法履行服兵役义务的意识。                         </w:t>
            </w:r>
          </w:p>
        </w:tc>
        <w:tc>
          <w:tcPr>
            <w:tcW w:w="1510" w:type="dxa"/>
          </w:tcPr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85" w:hRule="atLeast"/>
        </w:trPr>
        <w:tc>
          <w:tcPr>
            <w:tcW w:w="6285" w:type="dxa"/>
            <w:gridSpan w:val="2"/>
            <w:vAlign w:val="top"/>
          </w:tcPr>
          <w:p>
            <w:pPr>
              <w:jc w:val="center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教学流程设计</w:t>
            </w:r>
          </w:p>
        </w:tc>
        <w:tc>
          <w:tcPr>
            <w:tcW w:w="1660" w:type="dxa"/>
            <w:vAlign w:val="top"/>
          </w:tcPr>
          <w:p>
            <w:pPr>
              <w:jc w:val="center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设计意图</w:t>
            </w:r>
          </w:p>
        </w:tc>
        <w:tc>
          <w:tcPr>
            <w:tcW w:w="1510" w:type="dxa"/>
            <w:vAlign w:val="top"/>
          </w:tcPr>
          <w:p>
            <w:pPr>
              <w:jc w:val="center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二次备课设计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4652" w:hRule="atLeast"/>
        </w:trPr>
        <w:tc>
          <w:tcPr>
            <w:tcW w:w="6285" w:type="dxa"/>
            <w:gridSpan w:val="2"/>
          </w:tcPr>
          <w:p>
            <w:pPr>
              <w:pStyle w:val="2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目标导学</w:t>
            </w: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四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：</w:t>
            </w: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依法纳税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活动六：材料再现</w:t>
            </w:r>
          </w:p>
          <w:p>
            <w:p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（多媒体显示）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随着扶贫攻坚战的不断推</w:t>
            </w: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进</w:t>
            </w:r>
            <w:r>
              <w:rPr>
                <w:color w:val="000000"/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一车车仔</w:t>
            </w:r>
            <w:r>
              <w:rPr>
                <w:sz w:val="24"/>
                <w:szCs w:val="24"/>
                <w:rFonts w:ascii="宋体" w:hAnsi="宋体" w:eastAsia="宋体" w:cs="宋体"/>
              </w:rPr>
              <w:t>猪仔羊、雏鸡牛犊被送到了贫困户家门口。在大家“喜摘帽”、住新楼的同时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也有不少人产生了疑惑：扶贫资金是怎么来的？2017年2月27日海南省财政厅厅长刘平治为大家解疑释惑。他说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扶贫资金主要来源是税收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也包括公检法机关办案、惩治贪官污吏缴获的赃款等罚没收入。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思考：扶贫资金主要来源是税收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这说明了什么？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提示：税收是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国家财政的主要来源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，依法纳税是公民的一项基本义务。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活动七：探究不纳税的危害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(阅读教材第50页的第一个“探究与分享”)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思考：李某不申报纳税的行为有什么危害？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提示：不申报纳税的行为会使国家财政收入受到损失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构成违法行为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会受到相应的处罚。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活动八：观点辨析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(阅读教材第50页的第二个“探究与分享”)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3．</w:t>
            </w:r>
            <w:r>
              <w:rPr>
                <w:sz w:val="24"/>
                <w:szCs w:val="24"/>
                <w:rFonts w:ascii="宋体" w:hAnsi="宋体" w:eastAsia="宋体" w:cs="宋体"/>
              </w:rPr>
              <w:t>问题：你赞同哪种观点？请说明理由。</w:t>
            </w:r>
          </w:p>
          <w:p>
            <w:p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/>
              </w:rPr>
              <w:t>提示：赞同女孩的观点。税收用于发</w:t>
            </w: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展科教文卫事</w:t>
            </w:r>
            <w:r>
              <w:rPr>
                <w:sz w:val="24"/>
                <w:szCs w:val="24"/>
                <w:rFonts w:ascii="宋体" w:hAnsi="宋体" w:eastAsia="宋体" w:cs="宋体"/>
              </w:rPr>
              <w:t>业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为提高人民的素质和生活水平服务；用于西气东输、西电东送、南水北调等基础设施建设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为西部地区摆脱贫困、改善人民的生活服务；税收还用于社会救济、社会保险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保障人民最基本的生活需要；税收还用于公安、司法和国防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保证国家有良好的社会秩序</w:t>
            </w:r>
            <w:r>
              <w:rPr>
                <w:sz w:val="24"/>
                <w:szCs w:val="24"/>
                <w:rFonts w:ascii="宋体" w:hAnsi="宋体" w:eastAsia="宋体" w:cs="楷体_GB2312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使人民有安定的生活环境；等等</w:t>
            </w: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。</w:t>
            </w:r>
          </w:p>
          <w:p>
            <w:pPr>
              <w:pStyle w:val="2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</w:p>
          <w:p>
            <w:p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教师补充知识：其他义务</w:t>
            </w:r>
          </w:p>
          <w:p>
            <w:p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color w:val="000000"/>
                <w:sz w:val="24"/>
                <w:szCs w:val="24"/>
                <w:rFonts w:ascii="宋体" w:hAnsi="宋体" w:eastAsia="宋体" w:cs="宋体"/>
              </w:rPr>
              <w:t>我国宪法还规</w:t>
            </w:r>
            <w:r>
              <w:rPr>
                <w:sz w:val="24"/>
                <w:szCs w:val="24"/>
                <w:rFonts w:ascii="宋体" w:hAnsi="宋体" w:eastAsia="宋体" w:cs="宋体"/>
              </w:rPr>
              <w:t>定了公民应履行的其他义务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，</w:t>
            </w:r>
            <w:r>
              <w:rPr>
                <w:sz w:val="24"/>
                <w:szCs w:val="24"/>
                <w:rFonts w:ascii="宋体" w:hAnsi="宋体" w:eastAsia="宋体" w:cs="宋体"/>
              </w:rPr>
              <w:t>包括劳</w:t>
            </w:r>
            <w:r>
              <w:rPr>
                <w:sz w:val="24"/>
                <w:szCs w:val="24"/>
                <w:rFonts w:ascii="宋体" w:hAnsi="宋体" w:eastAsia="宋体" w:cs="宋体" w:hint="eastAsia"/>
              </w:rPr>
              <w:t>动的义务、受教育的义务、夫妻双方实行计划生育的义务、父母抚养教育未成年子女的义务和成年子女赡养扶助父母的义务等。</w:t>
            </w:r>
          </w:p>
          <w:p>
            <w:pPr>
              <w:pStyle w:val="2"/>
              <w:numPr>
                <w:ilvl w:val="0"/>
                <w:numId w:val="4"/>
              </w:numPr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课堂总结</w:t>
            </w:r>
          </w:p>
          <w:p>
            <w:pPr>
              <w:pStyle w:val="2"/>
              <w:numPr>
                <w:ilvl w:val="0"/>
                <w:numId w:val="0"/>
              </w:numPr>
              <w:ind w:firstLine="480" w:firstLineChars="200"/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（提问学生，教师总结）</w:t>
            </w:r>
          </w:p>
          <w:p>
            <w:pPr>
              <w:pStyle w:val="2"/>
              <w:jc w:val="left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本节课我们</w:t>
            </w: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学习了公民基本义务及要求，我们应该在日常生活中自觉履行公民的义务，勇于承担自己的责任，做一名新时代的合格中学生。</w:t>
            </w:r>
          </w:p>
          <w:p>
            <w:pPr>
              <w:pStyle w:val="2"/>
              <w:jc w:val="left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hAnsi="宋体" w:eastAsia="宋体" w:cs="宋体" w:hint="eastAsia"/>
              </w:rPr>
              <w:t>四、作业</w:t>
            </w:r>
          </w:p>
          <w:p>
            <w:pPr>
              <w:pStyle w:val="2"/>
              <w:jc w:val="left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szCs w:val="24"/>
                <w:rFonts w:ascii="宋体" w:hAnsi="宋体" w:eastAsia="宋体" w:cs="宋体" w:hint="eastAsia"/>
              </w:rPr>
              <w:t>与家人分享公民基本义务的具体内容和要求，并在日常生活中自觉履行公民义务。</w:t>
            </w:r>
          </w:p>
          <w:p>
            <w:pPr>
              <w:pStyle w:val="2"/>
              <w:jc w:val="left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</w:p>
          <w:p>
            <w:pPr>
              <w:pStyle w:val="2"/>
              <w:jc w:val="left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</w:p>
          <w:p>
            <w:pPr>
              <w:pStyle w:val="2"/>
              <w:jc w:val="left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</w:p>
          <w:p>
            <w:pPr>
              <w:pStyle w:val="2"/>
              <w:jc w:val="left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</w:p>
          <w:p>
            <w:pPr>
              <w:pStyle w:val="2"/>
              <w:jc w:val="left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</w:p>
          <w:p>
            <w:pPr>
              <w:pStyle w:val="2"/>
              <w:jc w:val="left"/>
              <w:ind w:firstLine="480" w:firstLineChars="200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</w:p>
          <w:p>
            <w:pPr>
              <w:pStyle w:val="2"/>
              <w:jc w:val="left"/>
              <w:rPr>
                <w:sz w:val="24"/>
                <w:lang w:eastAsia="zh-CN"/>
                <w:szCs w:val="24"/>
                <w:rFonts w:hAnsi="宋体" w:eastAsia="宋体" w:cs="宋体" w:hint="eastAsia"/>
              </w:rPr>
            </w:pPr>
          </w:p>
        </w:tc>
        <w:tc>
          <w:tcPr>
            <w:tcW w:w="1660" w:type="dxa"/>
          </w:tcPr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这一环节让学生意识到依法纳税是公民的一项基本义务。</w:t>
            </w: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这一环节让学生明确不纳税的危害。偷税、漏税会受到法律的制裁。</w:t>
            </w: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这一环节的辨析，有利于学生进一步理解税收的重要性。</w:t>
            </w: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default"/>
              </w:rPr>
            </w:pPr>
            <w:r>
              <w:rPr>
                <w:sz w:val="24"/>
                <w:lang w:eastAsia="zh-CN"/>
                <w:szCs w:val="24"/>
                <w:rFonts w:ascii="宋体" w:hAnsi="宋体" w:eastAsia="宋体" w:cs="宋体" w:hint="eastAsia"/>
              </w:rPr>
              <w:t>这一环节，一方面锻炼学生的知识概括能力，一方面引导学生做遵纪守法的合格公民。</w:t>
            </w:r>
          </w:p>
        </w:tc>
        <w:tc>
          <w:tcPr>
            <w:tcW w:w="1510" w:type="dxa"/>
          </w:tcPr>
          <w:p>
            <w:pPr>
              <w:rPr>
                <w:sz w:val="24"/>
                <w:szCs w:val="24"/>
                <w:rFonts w:ascii="宋体" w:hAnsi="宋体" w:eastAsia="宋体" w:cs="宋体" w:hint="eastAsia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2150" w:hRule="atLeast"/>
        </w:trPr>
        <w:tc>
          <w:tcPr>
            <w:tcW w:w="564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板</w:t>
            </w:r>
          </w:p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书</w:t>
            </w:r>
          </w:p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设</w:t>
            </w:r>
          </w:p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计</w:t>
            </w:r>
          </w:p>
        </w:tc>
        <w:tc>
          <w:tcPr>
            <w:tcW w:w="8891" w:type="dxa"/>
            <w:gridSpan w:val="3"/>
          </w:tcPr>
          <w:p>
            <w:pPr>
              <w:pStyle w:val="2"/>
              <w:jc w:val="center"/>
              <w:ind w:firstLine="420" w:firstLineChars="200"/>
              <w:rPr>
                <w:rFonts w:ascii="Times New Roman" w:hAnsi="Times New Roman" w:cs="Times New Roman"/>
              </w:rPr>
            </w:pPr>
          </w:p>
          <w:p>
            <w:pPr>
              <w:pStyle w:val="2"/>
              <w:jc w:val="center"/>
              <w:ind w:firstLine="420" w:firstLineChars="200"/>
              <w:rPr>
                <w:rFonts w:ascii="Times New Roman" w:hAnsi="Times New Roman" w:cs="Times New Roman"/>
              </w:rPr>
            </w:pPr>
          </w:p>
          <w:p>
            <w:pPr>
              <w:rPr>
                <w:sz w:val="24"/>
                <w:szCs w:val="24"/>
                <w:rFonts w:hint="eastAsia"/>
              </w:rPr>
            </w:pP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szCs w:val="24"/>
                <w:rFonts w:hAnsi="宋体" w:eastAsia="宋体" w:cs="Times New Roman" w:hint="eastAsia"/>
              </w:rPr>
            </w:pPr>
            <w:r>
              <w:rPr>
                <w:sz w:val="28"/>
                <w:szCs w:val="28"/>
                <w:rFonts w:hAnsi="宋体" w:eastAsia="宋体" w:cs="Times New Roman"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y="0" x="0"/>
                      <wp:positionH relativeFrom="column">
                        <wp:posOffset>909320</wp:posOffset>
                      </wp:positionH>
                      <wp:positionV relativeFrom="paragraph">
                        <wp:posOffset>230505</wp:posOffset>
                      </wp:positionV>
                      <wp:extent cy="1562100" cx="257175"/>
                      <wp:effectExtent b="14605" r="5080" t="4445" l="4445"/>
                      <wp:wrapNone/>
                      <wp:docPr id="7" name="左大括号 4"/>
                      <wp:cNvGraphicFramePr/>
                      <a:graphic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y="0" x="0"/>
                                <a:ext cy="1562100" cx="257175"/>
                              </a:xfrm>
                              <a:prstGeom prst="leftBrace">
                                <a:avLst>
                                  <a:gd fmla="val 50589" name="adj1"/>
                                  <a:gd fmla="val 50000" name="adj2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len="med" w="med"/>
                                <a:tailEnd type="none" len="med" w="med"/>
                              </a:ln>
                            </wps:spPr>
                            <wps:bodyPr rot="0" vert="horz" wrap="square" lIns="91440" tIns="45720" rIns="91440" bIns="45720" anchor="t" anchorCtr="0"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0" distR="0" relativeHeight="503320576" behindDoc="0" allowOverlap="1" locked="0" layoutInCell="1" simplePos="0">
                      <wp:simplePos y="0" x="0"/>
                      <wp:positionH relativeFrom="column">
                        <wp:posOffset>914400</wp:posOffset>
                      </wp:positionH>
                      <wp:positionV relativeFrom="paragraph">
                        <wp:posOffset>228600</wp:posOffset>
                      </wp:positionV>
                      <wp:extent cy="1562100" cx="254000"/>
                      <wp:wrapNone/>
                      <wp:docPr id="8" name="_x0000_s1026"/>
                      <a:graphic xmlns:a="http://schemas.openxmlformats.org/drawingml/2006/main">
                        <a:graphicData uri="http://schemas.openxmlformats.org/drawingml/2006/picture">
                          <wps:wsp>
                            <wps:cNvSpPr/>
                            <wps:spPr>
                              <a:xfrm>
                                <a:off y="0" x="0"/>
                                <a:ext cy="1562100" cx="254000"/>
                              </a:xfrm>
                              <a:prstGeom prst="leftBrace"/>
                              <a:ln w="12700"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 vert="horz" wrap="square" lIns="0" tIns="0" rIns="0" bIns="0" anchor="t" anchorCtr="0"/>
                          </wps:wsp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sz w:val="28"/>
                <w:szCs w:val="28"/>
                <w:rFonts w:hAnsi="宋体" w:eastAsia="宋体" w:cs="Times New Roman" w:hint="eastAsia"/>
              </w:rPr>
              <w:t xml:space="preserve">            </w:t>
            </w:r>
            <w:r>
              <w:rPr>
                <w:sz w:val="24"/>
                <w:szCs w:val="24"/>
                <w:rFonts w:hAnsi="宋体" w:eastAsia="宋体" w:cs="Times New Roman" w:hint="eastAsia"/>
              </w:rPr>
              <w:t xml:space="preserve"> 遵守宪法法律</w:t>
            </w: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szCs w:val="24"/>
                <w:rFonts w:hAnsi="宋体" w:eastAsia="宋体" w:cs="Times New Roman" w:hint="eastAsia"/>
              </w:rPr>
            </w:pPr>
            <w:r>
              <w:rPr>
                <w:sz w:val="24"/>
                <w:szCs w:val="24"/>
                <w:rFonts w:hAnsi="宋体" w:eastAsia="宋体" w:cs="Times New Roman" w:hint="eastAsia"/>
              </w:rPr>
              <w:t xml:space="preserve">               维护国家利益</w:t>
            </w: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szCs w:val="24"/>
                <w:rFonts w:hAnsi="宋体" w:eastAsia="宋体" w:cs="Times New Roman" w:hint="eastAsia"/>
              </w:rPr>
            </w:pPr>
            <w:r>
              <w:rPr>
                <w:sz w:val="24"/>
                <w:szCs w:val="24"/>
                <w:rFonts w:hAnsi="宋体" w:eastAsia="宋体" w:cs="Times New Roman" w:hint="eastAsia"/>
              </w:rPr>
              <w:t>公民基本义务   依法服兵役</w:t>
            </w:r>
          </w:p>
          <w:p>
            <w:pPr>
              <w:pStyle w:val="2"/>
              <w:spacing w:afterAutospacing="false" w:beforeAutospacing="false" w:line="510" w:lineRule="auto"/>
              <w:rPr>
                <w:sz w:val="24"/>
                <w:szCs w:val="24"/>
                <w:rFonts w:hAnsi="宋体" w:eastAsia="宋体" w:cs="Times New Roman"/>
              </w:rPr>
            </w:pPr>
            <w:r>
              <w:rPr>
                <w:sz w:val="24"/>
                <w:szCs w:val="24"/>
                <w:rFonts w:hAnsi="宋体" w:eastAsia="宋体" w:cs="Times New Roman" w:hint="eastAsia"/>
              </w:rPr>
              <w:t xml:space="preserve">               依法纳税</w:t>
            </w:r>
          </w:p>
          <w:p>
            <w:pPr>
              <w:spacing w:afterAutospacing="false" w:beforeAutospacing="false" w:line="510" w:lineRule="auto"/>
              <w:rPr>
                <w:sz w:val="24"/>
                <w:bCs/>
                <w:szCs w:val="24"/>
                <w:rFonts w:ascii="宋体" w:hAnsi="宋体" w:eastAsia="宋体" w:cs="Times New Roman" w:hint="eastAsia"/>
              </w:rPr>
            </w:pPr>
            <w:r>
              <w:rPr>
                <w:b w:val="1"/>
                <w:sz w:val="24"/>
                <w:bCs/>
                <w:szCs w:val="24"/>
                <w:rFonts w:ascii="宋体" w:hAnsi="宋体" w:eastAsia="宋体" w:cs="Times New Roman" w:hint="eastAsia"/>
              </w:rPr>
              <w:t xml:space="preserve">              </w:t>
            </w:r>
            <w:r>
              <w:rPr>
                <w:sz w:val="24"/>
                <w:bCs/>
                <w:szCs w:val="24"/>
                <w:rFonts w:ascii="宋体" w:hAnsi="宋体" w:eastAsia="宋体" w:cs="Times New Roman" w:hint="eastAsia"/>
              </w:rPr>
              <w:t xml:space="preserve"> 其他义务</w:t>
            </w:r>
          </w:p>
          <w:p>
            <w:pPr>
              <w:rPr>
                <w:b w:val="0"/>
                <w:i w:val="0"/>
                <w:color w:val="auto"/>
                <w:spacing w:val="0"/>
                <w:sz w:val="24"/>
                <w:lang w:val="en-US" w:eastAsia="zh-CN"/>
                <w:szCs w:val="24"/>
                <w:shd w:val="clear" w:fill="FFFFFF"/>
                <w:rFonts w:ascii="宋体" w:hAnsi="宋体" w:eastAsia="宋体" w:cs="宋体" w:hint="eastAsia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2150" w:hRule="atLeast"/>
        </w:trPr>
        <w:tc>
          <w:tcPr>
            <w:tcW w:w="564" w:type="dxa"/>
          </w:tcPr>
          <w:p>
            <w:pP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</w:p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教</w:t>
            </w:r>
          </w:p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学</w:t>
            </w:r>
          </w:p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反</w:t>
            </w:r>
          </w:p>
          <w:p>
            <w:pPr>
              <w:jc w:val="center"/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思</w:t>
            </w:r>
          </w:p>
        </w:tc>
        <w:tc>
          <w:tcPr>
            <w:tcW w:w="8891" w:type="dxa"/>
            <w:gridSpan w:val="3"/>
            <w:vAlign w:val="center"/>
          </w:tcPr>
          <w:p>
            <w:pPr>
              <w:jc w:val="both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1.尊重学生主体地位，引导学生独立思考，明确公民的义务及要求。</w:t>
            </w:r>
          </w:p>
          <w:p>
            <w:pPr>
              <w:jc w:val="both"/>
              <w:rPr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eastAsia="宋体" w:cs="宋体" w:hint="eastAsia"/>
              </w:rPr>
              <w:t>2.结合生活中的事例及教材内容，引导学生树立公民意识，自觉履行公民义务。</w:t>
            </w:r>
          </w:p>
          <w:p>
            <w:pPr>
              <w:jc w:val="both"/>
              <w:ind w:firstLine="480" w:firstLineChars="200"/>
              <w:rPr>
                <w:sz w:val="24"/>
                <w:szCs w:val="24"/>
                <w:rFonts w:ascii="宋体" w:hAnsi="宋体" w:eastAsia="宋体" w:cs="宋体" w:hint="eastAsia"/>
              </w:rPr>
            </w:pPr>
          </w:p>
        </w:tc>
      </w:tr>
    </w:tbl>
    <w:p/>
    <w:sectPr>
      <w:docGrid w:type="lines" w:linePitch="312" w:charSpace="0"/>
      <w:pgSz w:w="11906" w:h="16838"/>
      <w:pgMar w:top="850" w:right="850" w:bottom="850" w:left="1417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15="http://schemas.microsoft.com/office/word/2012/wordml"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wp14="http://schemas.microsoft.com/office/word/2010/wordprocessingDrawing" xmlns:v="urn:schemas-microsoft-com:v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g="http://schemas.microsoft.com/office/word/2010/wordprocessingGroup" xmlns:m="http://schemas.openxmlformats.org/officeDocument/2006/math" xmlns:wne="http://schemas.microsoft.com/office/word/2006/wordml" xmlns:r="http://schemas.openxmlformats.org/officeDocument/2006/relationships" xmlns:wps="http://schemas.microsoft.com/office/word/2010/wordprocessingShape" mc:Ignorable="w14 wp14">
  <w:abstractNum w:abstractNumId="0">
    <w:nsid w:val="A7677B6E"/>
    <w:multiLevelType w:val="singleLevel"/>
    <w:tmpl w:val="A7677B6E"/>
    <w:lvl w:ilvl="0" w:tentative="false">
      <w:start w:val="1"/>
      <w:numFmt w:val="decimal"/>
      <w:lvlText w:val="%1." w:null="false"/>
      <w:lvlJc w:val="left"/>
      <w:pPr>
        <w:tabs>
          <w:tab w:val="left" w:pos="312"/>
        </w:tabs>
      </w:pPr>
    </w:lvl>
  </w:abstractNum>
  <w:abstractNum w:abstractNumId="1">
    <w:nsid w:val="E0390DBF"/>
    <w:multiLevelType w:val="singleLevel"/>
    <w:tmpl w:val="E0390DBF"/>
    <w:lvl w:ilvl="0" w:tentative="false">
      <w:start w:val="1"/>
      <w:numFmt w:val="chineseCounting"/>
      <w:suff w:val="nothing"/>
      <w:lvlText w:val="（%1）" w:null="false"/>
      <w:lvlJc w:val="left"/>
      <w:rPr>
        <w:rFonts w:hint="eastAsia"/>
      </w:rPr>
    </w:lvl>
  </w:abstractNum>
  <w:abstractNum w:abstractNumId="2">
    <w:nsid w:val="E51339BF"/>
    <w:multiLevelType w:val="singleLevel"/>
    <w:tmpl w:val="E51339BF"/>
    <w:lvl w:ilvl="0" w:tentative="false">
      <w:start w:val="3"/>
      <w:numFmt w:val="chineseCounting"/>
      <w:suff w:val="nothing"/>
      <w:lvlText w:val="%1、" w:null="false"/>
      <w:lvlJc w:val="left"/>
      <w:rPr>
        <w:rFonts w:hint="eastAsia"/>
      </w:rPr>
    </w:lvl>
  </w:abstractNum>
  <w:abstractNum w:abstractNumId="3">
    <w:nsid w:val="50890226"/>
    <w:multiLevelType w:val="singleLevel"/>
    <w:tmpl w:val="50890226"/>
    <w:lvl w:ilvl="0" w:tentative="false">
      <w:start w:val="1"/>
      <w:numFmt w:val="decimal"/>
      <w:lvlText w:val="%1." w:null="false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14="http://schemas.microsoft.com/office/word/2010/wordml" xmlns:r="http://schemas.openxmlformats.org/officeDocument/2006/relationships" xmlns:sl="http://schemas.openxmlformats.org/schemaLibrary/2006/main" xmlns:v="urn:schemas-microsoft-com:vml" xmlns:wpsCustomData="http://www.wps.cn/officeDocument/2013/wpsCustomData" xmlns:w10="urn:schemas-microsoft-com:office:word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1"/>
  <w:displayVerticalDrawingGridEvery w:val="1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362D08E1"/>
    <w:rsid w:val="03A056BB"/>
    <w:rsid w:val="0DC044A5"/>
    <w:rsid w:val="1FD05054"/>
    <w:rsid w:val="362D08E1"/>
    <w:rsid w:val="38EC4F0D"/>
    <w:rsid w:val="3B487F09"/>
    <w:rsid w:val="46726AB1"/>
    <w:rsid w:val="47A05086"/>
    <w:rsid w:val="7F46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spidmax="0" fill="t" fillcolor="#FFFFFF" stroke="t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o="urn:schemas-microsoft-com:office:office" xmlns:w="http://schemas.openxmlformats.org/wordprocessingml/2006/main" xmlns:sl="http://schemas.openxmlformats.org/schemaLibrary/2006/main" xmlns:v="urn:schemas-microsoft-com:vml" xmlns:m="http://schemas.openxmlformats.org/officeDocument/2006/math" xmlns:mc="http://schemas.openxmlformats.org/markup-compatibility/2006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99" w:semiHidden="0" w:unhideWhenUsed="0" w:qFormat="1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2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3" w:default="1">
    <w:name w:val="Normal Table"/>
    <w:uiPriority w:val="0"/>
    <w:semiHidden/>
    <w:tblPr>
      <w:tblCellMar>
        <w:top w:type="dxa" w:w="0"/>
        <w:bottom w:type="dxa" w:w="0"/>
        <w:left w:type="dxa" w:w="108"/>
        <w:right w:type="dxa" w:w="108"/>
      </w:tblCellMar>
    </w:tblPr>
  </w:style>
  <w:style w:type="paragraph" w:styleId="2" w:default="0">
    <w:name w:val="Plain Text"/>
    <w:basedOn w:val="1"/>
    <w:uiPriority w:val="99"/>
    <w:qFormat/>
    <w:rPr>
      <w:szCs w:val="21"/>
      <w:rFonts w:ascii="宋体" w:hAnsi="Courier New" w:cs="Courier New"/>
    </w:rPr>
  </w:style>
</w:style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image" Target="media/image1.png" /><Relationship Id="rId3" Type="http://schemas.openxmlformats.org/officeDocument/2006/relationships/theme" Target="theme/theme1.xml" /><Relationship Id="rId7" Type="http://schemas.openxmlformats.org/officeDocument/2006/relationships/image" Target="media/image1.jpeg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4" Type="http://schemas.openxmlformats.org/officeDocument/2006/relationships/numbering" Target="numbering.xml" /><Relationship Id="rId6" Type="http://schemas.openxmlformats.org/officeDocument/2006/relationships/image" Target="media/image2.png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ＭＳ ゴシック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ＭＳ 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4</TotalTime>
  <Pages>1</Pages>
  <Words>0</Words>
  <Characters>0</Characters>
  <Application>WPS Office_11.1.0.10359_F1E327BC-269C-435d-A152-05C5408002CA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哆來咪</dc:creator>
  <cp:keywords/>
  <dc:description/>
  <cp:lastModifiedBy>许旭卉</cp:lastModifiedBy>
  <cp:revision>1</cp:revision>
  <dcterms:created xsi:type="dcterms:W3CDTF">2021-03-20T12:22:00Z</dcterms:created>
  <dcterms:modified xsi:type="dcterms:W3CDTF">2021-03-27T13:10:39Z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2052-11.1.0.10359</vt:lpwstr>
  </property>
  <property fmtid="{D5CDD505-2E9C-101B-9397-08002B2CF9AE}" pid="3" name="ICV">
    <vt:lpwstr>1D42144D4A6F4ACF97CE71FDC8F171ED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page">
              <wp:posOffset>12547600</wp:posOffset>
            </wp:positionV>
            <wp:extent cx="381000" cy="4826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44"/>
          <w:szCs w:val="44"/>
          <w:lang w:eastAsia="zh-CN"/>
        </w:rPr>
        <w:t>平山一中</w:t>
      </w:r>
      <w:r>
        <w:rPr>
          <w:rFonts w:hint="eastAsia"/>
          <w:b/>
          <w:sz w:val="44"/>
          <w:szCs w:val="44"/>
        </w:rPr>
        <w:t>教学设计</w:t>
      </w:r>
      <w:r>
        <w:rPr>
          <w:rFonts w:hint="eastAsia"/>
          <w:b/>
          <w:sz w:val="44"/>
          <w:szCs w:val="44"/>
          <w:lang w:eastAsia="zh-CN"/>
        </w:rPr>
        <w:t>（</w:t>
      </w:r>
      <w:r>
        <w:rPr>
          <w:rFonts w:hint="eastAsia"/>
          <w:b/>
          <w:sz w:val="44"/>
          <w:szCs w:val="44"/>
          <w:lang w:val="en-US" w:eastAsia="zh-CN"/>
        </w:rPr>
        <w:t>A案</w:t>
      </w:r>
      <w:r>
        <w:rPr>
          <w:rFonts w:hint="eastAsia"/>
          <w:b/>
          <w:sz w:val="44"/>
          <w:szCs w:val="44"/>
          <w:lang w:eastAsia="zh-CN"/>
        </w:rPr>
        <w:t>）</w:t>
      </w:r>
    </w:p>
    <w:tbl>
      <w:tblPr>
        <w:tblStyle w:val="3"/>
        <w:tblW w:w="9521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800"/>
        <w:gridCol w:w="1460"/>
        <w:gridCol w:w="1860"/>
        <w:gridCol w:w="1640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学科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道德与法治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506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公民义务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》 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课时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公民基本义务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主备人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许旭卉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授课日期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4.2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授课班级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七年一班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201" w:type="dxa"/>
            <w:vAlign w:val="center"/>
          </w:tcPr>
          <w:p>
            <w:pPr>
              <w:jc w:val="both"/>
            </w:pPr>
            <w:r>
              <w:rPr>
                <w:rFonts w:hint="eastAsia"/>
                <w:sz w:val="24"/>
                <w:szCs w:val="24"/>
              </w:rPr>
              <w:t>教学目标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pStyle w:val="2"/>
              <w:numPr>
                <w:ilvl w:val="0"/>
                <w:numId w:val="1"/>
              </w:numPr>
              <w:spacing w:line="5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知识与技能目标：</w:t>
            </w:r>
          </w:p>
          <w:p>
            <w:pPr>
              <w:pStyle w:val="2"/>
              <w:numPr>
                <w:ilvl w:val="0"/>
                <w:numId w:val="0"/>
              </w:numPr>
              <w:spacing w:line="510" w:lineRule="auto"/>
              <w:rPr>
                <w:rFonts w:hAnsi="宋体" w:eastAsia="宋体" w:cs="Times New Roman"/>
                <w:sz w:val="24"/>
                <w:szCs w:val="24"/>
              </w:rPr>
            </w:pPr>
            <w:r>
              <w:rPr>
                <w:rFonts w:hAnsi="宋体" w:eastAsia="宋体" w:cs="Times New Roman"/>
                <w:sz w:val="24"/>
                <w:szCs w:val="24"/>
              </w:rPr>
              <w:t>1．</w:t>
            </w:r>
            <w:r>
              <w:rPr>
                <w:rFonts w:hint="eastAsia" w:hAnsi="宋体" w:eastAsia="宋体" w:cs="Times New Roman"/>
                <w:sz w:val="24"/>
                <w:szCs w:val="24"/>
              </w:rPr>
              <w:t>明确公民义务的具体内容和要求，懂得履行公民义务的意义。</w:t>
            </w:r>
            <w:r>
              <w:rPr>
                <w:rFonts w:hAnsi="宋体" w:eastAsia="宋体" w:cs="Times New Roman"/>
                <w:sz w:val="24"/>
                <w:szCs w:val="24"/>
              </w:rPr>
              <w:t>正确对待公民义务</w:t>
            </w:r>
            <w:r>
              <w:rPr>
                <w:rFonts w:hint="eastAsia" w:hAnsi="宋体" w:eastAsia="宋体" w:cs="Times New Roman"/>
                <w:sz w:val="24"/>
                <w:szCs w:val="24"/>
              </w:rPr>
              <w:t>。</w:t>
            </w:r>
          </w:p>
          <w:p>
            <w:pPr>
              <w:pStyle w:val="2"/>
              <w:spacing w:line="51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Ansi="宋体" w:eastAsia="宋体" w:cs="Times New Roman"/>
                <w:sz w:val="24"/>
                <w:szCs w:val="24"/>
              </w:rPr>
              <w:t>2．提升公民素养，</w:t>
            </w:r>
            <w:r>
              <w:rPr>
                <w:rFonts w:hint="eastAsia" w:hAnsi="宋体" w:eastAsia="宋体" w:cs="Times New Roman"/>
                <w:sz w:val="24"/>
                <w:szCs w:val="24"/>
              </w:rPr>
              <w:t>树立正确的义务观。</w:t>
            </w:r>
            <w:r>
              <w:rPr>
                <w:rFonts w:hAnsi="宋体" w:eastAsia="宋体" w:cs="Times New Roman"/>
                <w:sz w:val="24"/>
                <w:szCs w:val="24"/>
              </w:rPr>
              <w:t>自觉承担对他人、社会和国家的责任。</w:t>
            </w:r>
          </w:p>
          <w:p>
            <w:pPr>
              <w:pStyle w:val="2"/>
              <w:spacing w:line="5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（二）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过程与方法目标：</w:t>
            </w:r>
          </w:p>
          <w:p>
            <w:pPr>
              <w:pStyle w:val="2"/>
              <w:spacing w:line="510" w:lineRule="auto"/>
              <w:rPr>
                <w:rFonts w:hint="eastAsia" w:hAnsi="宋体" w:eastAsia="宋体" w:cs="Times New Roman"/>
                <w:sz w:val="24"/>
                <w:szCs w:val="24"/>
              </w:rPr>
            </w:pPr>
            <w:r>
              <w:rPr>
                <w:rFonts w:hint="eastAsia" w:hAnsi="宋体" w:eastAsia="宋体" w:cs="Times New Roman"/>
                <w:sz w:val="24"/>
                <w:szCs w:val="24"/>
              </w:rPr>
              <w:t>1．通过自主学习法、合作探究法以及教师的引导，明确公民基本义务的具体内容和要求。</w:t>
            </w:r>
          </w:p>
          <w:p>
            <w:pPr>
              <w:pStyle w:val="2"/>
              <w:spacing w:line="5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Times New Roman"/>
                <w:sz w:val="24"/>
                <w:szCs w:val="24"/>
              </w:rPr>
              <w:t>2.通过情感陶冶法、案例分析法</w:t>
            </w:r>
            <w:r>
              <w:rPr>
                <w:rFonts w:hint="eastAsia" w:hAnsi="宋体" w:eastAsia="宋体" w:cs="Times New Roman"/>
                <w:sz w:val="24"/>
                <w:szCs w:val="24"/>
                <w:lang w:eastAsia="zh-CN"/>
              </w:rPr>
              <w:t>等</w:t>
            </w:r>
            <w:r>
              <w:rPr>
                <w:rFonts w:hint="eastAsia" w:hAnsi="宋体" w:eastAsia="宋体" w:cs="Times New Roman"/>
                <w:sz w:val="24"/>
                <w:szCs w:val="24"/>
              </w:rPr>
              <w:t>，树立正确的义务观，培养自觉履行公民义务的意识。</w:t>
            </w:r>
          </w:p>
          <w:p>
            <w:pPr>
              <w:pStyle w:val="2"/>
              <w:spacing w:line="5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（三）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情感态度与价值观目标：</w:t>
            </w:r>
          </w:p>
          <w:p>
            <w:pPr>
              <w:pStyle w:val="2"/>
              <w:spacing w:line="510" w:lineRule="auto"/>
              <w:rPr>
                <w:rFonts w:hAnsi="宋体" w:eastAsia="宋体" w:cs="Times New Roman"/>
                <w:sz w:val="24"/>
                <w:szCs w:val="24"/>
              </w:rPr>
            </w:pPr>
            <w:r>
              <w:rPr>
                <w:rFonts w:hAnsi="宋体" w:eastAsia="宋体" w:cs="Times New Roman"/>
                <w:sz w:val="24"/>
                <w:szCs w:val="24"/>
              </w:rPr>
              <w:t>1．感受公民在参与公共生活中对他人、社会和国家应承担的责任。</w:t>
            </w:r>
          </w:p>
          <w:p>
            <w:pPr>
              <w:pStyle w:val="2"/>
              <w:spacing w:line="510" w:lineRule="auto"/>
              <w:rPr>
                <w:rFonts w:hAnsi="宋体" w:eastAsia="宋体" w:cs="Times New Roman"/>
                <w:sz w:val="24"/>
                <w:szCs w:val="24"/>
              </w:rPr>
            </w:pPr>
            <w:r>
              <w:rPr>
                <w:rFonts w:hAnsi="宋体" w:eastAsia="宋体" w:cs="Times New Roman"/>
                <w:sz w:val="24"/>
                <w:szCs w:val="24"/>
              </w:rPr>
              <w:t>2．体会履行公民义务对个人、社会和国家的价值。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Ansi="宋体" w:eastAsia="宋体" w:cs="Times New Roman"/>
                <w:sz w:val="28"/>
                <w:szCs w:val="28"/>
              </w:rPr>
              <w:t>公民基本义务的具体内容和要求。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pStyle w:val="2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Ansi="宋体" w:eastAsia="宋体" w:cs="Times New Roman"/>
                <w:sz w:val="28"/>
                <w:szCs w:val="28"/>
              </w:rPr>
              <w:t>增强自觉履行公民基本义务的意识。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教法学法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pStyle w:val="2"/>
              <w:spacing w:line="510" w:lineRule="auto"/>
              <w:rPr>
                <w:rFonts w:hint="eastAsia" w:hAnsi="宋体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hAnsi="宋体" w:eastAsia="宋体" w:cs="Times New Roman"/>
                <w:sz w:val="28"/>
                <w:szCs w:val="28"/>
              </w:rPr>
              <w:t>讲授法</w:t>
            </w:r>
            <w:r>
              <w:rPr>
                <w:rFonts w:hint="eastAsia" w:hAnsi="宋体" w:eastAsia="宋体" w:cs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sz w:val="28"/>
                <w:szCs w:val="28"/>
              </w:rPr>
              <w:t>案例分析法</w:t>
            </w:r>
            <w:r>
              <w:rPr>
                <w:rFonts w:hint="eastAsia" w:hAnsi="宋体" w:eastAsia="宋体" w:cs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sz w:val="28"/>
                <w:szCs w:val="28"/>
              </w:rPr>
              <w:t>情感陶冶法</w:t>
            </w:r>
            <w:r>
              <w:rPr>
                <w:rFonts w:hint="eastAsia" w:hAnsi="宋体" w:eastAsia="宋体" w:cs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sz w:val="28"/>
                <w:szCs w:val="28"/>
              </w:rPr>
              <w:t>自主学习法</w:t>
            </w:r>
            <w:r>
              <w:rPr>
                <w:rFonts w:hint="eastAsia" w:hAnsi="宋体" w:eastAsia="宋体" w:cs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sz w:val="28"/>
                <w:szCs w:val="28"/>
              </w:rPr>
              <w:t>合作探究法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教学手段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21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教学流程设计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设计意图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二次备课设计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8" w:hRule="atLeast"/>
        </w:trPr>
        <w:tc>
          <w:tcPr>
            <w:tcW w:w="6321" w:type="dxa"/>
            <w:gridSpan w:val="4"/>
          </w:tcPr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一、导入新课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(多媒体显示)</w:t>
            </w:r>
          </w:p>
          <w:p>
            <w:pPr>
              <w:pStyle w:val="2"/>
              <w:spacing w:line="510" w:lineRule="auto"/>
              <w:ind w:firstLine="560" w:firstLineChars="200"/>
              <w:jc w:val="center"/>
              <w:rPr>
                <w:rFonts w:hAnsi="宋体" w:eastAsia="宋体" w:cs="Times New Roman"/>
                <w:sz w:val="28"/>
                <w:szCs w:val="28"/>
              </w:rPr>
            </w:pPr>
            <w:r>
              <w:rPr>
                <w:rFonts w:hAnsi="宋体" w:eastAsia="宋体" w:cs="Times New Roman"/>
                <w:sz w:val="28"/>
                <w:szCs w:val="28"/>
              </w:rPr>
              <w:drawing>
                <wp:inline distT="0" distB="0" distL="114300" distR="114300">
                  <wp:extent cx="1440180" cy="949960"/>
                  <wp:effectExtent l="0" t="0" r="7620" b="254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94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spacing w:line="510" w:lineRule="auto"/>
              <w:ind w:firstLine="480" w:firstLineChars="200"/>
              <w:rPr>
                <w:rFonts w:hAnsi="宋体" w:eastAsia="宋体" w:cs="Times New Roman"/>
                <w:sz w:val="24"/>
                <w:szCs w:val="24"/>
              </w:rPr>
            </w:pPr>
            <w:r>
              <w:rPr>
                <w:rFonts w:hAnsi="宋体" w:eastAsia="宋体" w:cs="Times New Roman"/>
                <w:sz w:val="24"/>
                <w:szCs w:val="24"/>
              </w:rPr>
              <w:t>教师展示漫画，学生观察漫画并回答老师提出的问题。</w:t>
            </w:r>
          </w:p>
          <w:p>
            <w:pPr>
              <w:pStyle w:val="2"/>
              <w:spacing w:line="510" w:lineRule="auto"/>
              <w:ind w:firstLine="480" w:firstLineChars="200"/>
              <w:rPr>
                <w:rFonts w:hAnsi="宋体" w:eastAsia="宋体" w:cs="Times New Roman"/>
                <w:sz w:val="24"/>
                <w:szCs w:val="24"/>
              </w:rPr>
            </w:pPr>
            <w:r>
              <w:rPr>
                <w:rFonts w:hAnsi="宋体" w:eastAsia="宋体" w:cs="Times New Roman"/>
                <w:sz w:val="24"/>
                <w:szCs w:val="24"/>
              </w:rPr>
              <w:t>思考：为什么他“只想吃这块”？为什么他不能“只吃这块”？学生思考并发言。</w:t>
            </w:r>
          </w:p>
          <w:p>
            <w:pPr>
              <w:pStyle w:val="2"/>
              <w:spacing w:line="510" w:lineRule="auto"/>
              <w:ind w:firstLine="480" w:firstLineChars="200"/>
              <w:rPr>
                <w:rFonts w:hAnsi="宋体" w:eastAsia="宋体" w:cs="Times New Roman"/>
                <w:sz w:val="24"/>
                <w:szCs w:val="24"/>
              </w:rPr>
            </w:pPr>
            <w:r>
              <w:rPr>
                <w:rFonts w:hAnsi="宋体" w:eastAsia="宋体" w:cs="Times New Roman"/>
                <w:sz w:val="24"/>
                <w:szCs w:val="24"/>
              </w:rPr>
              <w:t>教师总结：作为公民，我们依法享有权利，也应依法履行义务。那么，你知道公民应该履行哪些基本义务吗？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二、新课讲授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目标导学一：</w:t>
            </w: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遵守宪法法律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活动一：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案例再现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(多媒体展示</w:t>
            </w: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案例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)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河南省洛阳市中级人民法院公开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宣判了第十二</w:t>
            </w:r>
            <w:r>
              <w:rPr>
                <w:rFonts w:ascii="宋体" w:hAnsi="宋体" w:eastAsia="宋体" w:cs="宋体"/>
                <w:sz w:val="24"/>
                <w:szCs w:val="24"/>
              </w:rPr>
              <w:t>届全国人大教育科学文化卫生委员会原副主任委员王某受贿、贪污、玩忽职守案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决定执行无期徒刑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剥夺政治权利终身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并处没收个人全部财产。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想一想：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王某事件给我们带来什么警示？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教师强调：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每个人都必须遵守宪法法律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否则就是违法行为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将会受到法律的制裁。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学生阅读“遵守宪法法律”这一部分内容，回答下列问题。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遵守宪法法律的含义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遵守宪法法律的原因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遵守宪法法律的表现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遵守宪法法律的做法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教师总结，并引导学生记笔记，明确重点。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这一环节让学生观察漫画，思考问题，并通过适当的提问，自然地导入公民义务这一新课。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这一环节通过对案例的分析，让学生意识到每个人都应该遵守宪法法律，这是我国公民的义务。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这一环节通过学生自主学习，总结知识要点，锻炼学生的独立思考能力与总结归纳能力。</w:t>
            </w:r>
          </w:p>
        </w:tc>
        <w:tc>
          <w:tcPr>
            <w:tcW w:w="156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3"/>
        <w:tblW w:w="9455" w:type="dxa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5721"/>
        <w:gridCol w:w="1660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85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教学流程设计</w:t>
            </w:r>
          </w:p>
        </w:tc>
        <w:tc>
          <w:tcPr>
            <w:tcW w:w="166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设计意图</w:t>
            </w:r>
          </w:p>
        </w:tc>
        <w:tc>
          <w:tcPr>
            <w:tcW w:w="151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二次备课设计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285" w:type="dxa"/>
            <w:gridSpan w:val="2"/>
          </w:tcPr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目标导学二：</w:t>
            </w: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维护国家利益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(多媒体显示)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活动二：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情景再现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庆祝中国人民解放军建军90周年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阅兵在内蒙古</w:t>
            </w:r>
            <w:r>
              <w:rPr>
                <w:rFonts w:ascii="宋体" w:hAnsi="宋体" w:eastAsia="宋体" w:cs="宋体"/>
                <w:sz w:val="24"/>
                <w:szCs w:val="24"/>
              </w:rPr>
              <w:t>朱日和联合训练基地举行。这是中国人民解放军首次以庆祝建军节为主题而进行的盛大阅兵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阅兵地点由广场变为实战化沙场。此次阅兵在香港和澳门引发强烈反响。香港、澳门媒体为之配发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的社评、社论也随之而来。港、澳媒体认为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，强大的人民军队不仅是对中华民族发展利益和国家安全的强大保障，是世界和平的重要捍卫力量，也是“一国两制”伟大事业的坚强后盾。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思考：(1)材料告诉了我们什么道理？(2)你准备怎样做？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提示：(1)维护国家利益离不开强大的人民军队。(2)自觉维护国家领土的完整和主权的统一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维护国家安全、荣誉和利益。</w:t>
            </w:r>
          </w:p>
          <w:p>
            <w:pPr>
              <w:pStyle w:val="2"/>
              <w:ind w:firstLine="480" w:firstLineChars="200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活动三：</w:t>
            </w: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事例学习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(阅读教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材第</w:t>
            </w:r>
            <w:r>
              <w:rPr>
                <w:rFonts w:ascii="宋体" w:hAnsi="宋体" w:eastAsia="宋体" w:cs="宋体"/>
                <w:sz w:val="24"/>
                <w:szCs w:val="24"/>
              </w:rPr>
              <w:t>47页的第一个“探究与分享”)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(1)</w:t>
            </w:r>
            <w:r>
              <w:rPr>
                <w:rFonts w:ascii="宋体" w:hAnsi="宋体" w:eastAsia="宋体" w:cs="宋体"/>
                <w:sz w:val="24"/>
                <w:szCs w:val="24"/>
              </w:rPr>
              <w:t>问题：举出你所了解的维护国家统一和民族团结的事例。(学生分组讨论回答)</w:t>
            </w:r>
          </w:p>
          <w:p>
            <w:pPr>
              <w:ind w:firstLine="720" w:firstLineChars="3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总结：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郑成功收复台湾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昭君出塞等。</w:t>
            </w:r>
            <w:r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                                                                                                           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教师讲解：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(1)维护国家统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一和全国各民</w:t>
            </w:r>
            <w:r>
              <w:rPr>
                <w:rFonts w:ascii="宋体" w:hAnsi="宋体" w:eastAsia="宋体" w:cs="宋体"/>
                <w:sz w:val="24"/>
                <w:szCs w:val="24"/>
              </w:rPr>
              <w:t>族团结。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①重要性：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我国是统一多民族国家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国家的统一和民族的团结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是我国顺利进行社会主义现代化建设的基本保证。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②做法：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每个公民都应当把自己的命运与国家盛衰、民族兴亡紧密联系在一起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自觉维护国家领土的完整和主权的统一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维护民族之间平等、团结、互助、和谐的关系。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(2)维护国家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安全、荣誉和</w:t>
            </w:r>
            <w:r>
              <w:rPr>
                <w:rFonts w:ascii="宋体" w:hAnsi="宋体" w:eastAsia="宋体" w:cs="宋体"/>
                <w:sz w:val="24"/>
                <w:szCs w:val="24"/>
              </w:rPr>
              <w:t>利益。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①</w:t>
            </w:r>
            <w:r>
              <w:rPr>
                <w:rFonts w:ascii="宋体" w:hAnsi="宋体" w:eastAsia="宋体" w:cs="宋体"/>
                <w:sz w:val="24"/>
                <w:szCs w:val="24"/>
              </w:rPr>
              <w:t>维护国家安全包括维护国家的主权、领土完整不受侵犯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国家秘密不被窃取、泄露和出卖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社会秩序不被破坏等。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②</w:t>
            </w:r>
            <w:r>
              <w:rPr>
                <w:rFonts w:ascii="宋体" w:hAnsi="宋体" w:eastAsia="宋体" w:cs="宋体"/>
                <w:sz w:val="24"/>
                <w:szCs w:val="24"/>
              </w:rPr>
              <w:t>维护国家荣誉包括维护国家的尊严不受侵犯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，国家的荣誉不受玷污。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③维护国家利益包括维护国家的政治、经济和安全等各方面的利益。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④维护国家安全、荣誉和利益是每个公民义不容辞的责任。</w:t>
            </w:r>
          </w:p>
          <w:p>
            <w:pPr>
              <w:pStyle w:val="2"/>
              <w:ind w:firstLine="480" w:firstLineChars="200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目标导学</w:t>
            </w: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依法服兵役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活动四：一人参军　全家光荣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(多媒体显示</w:t>
            </w: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)</w:t>
            </w:r>
          </w:p>
          <w:p>
            <w:pPr>
              <w:pStyle w:val="2"/>
              <w:ind w:firstLine="2160" w:firstLineChars="900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INCLUDEPICTURE \d "http://pic299.nipic.com/file/20200610/21641574_100236433000_2.jpg" \* MERGEFORMATINET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170940" cy="798830"/>
                  <wp:effectExtent l="0" t="0" r="10160" b="1270"/>
                  <wp:docPr id="3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b="65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940" cy="79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思考：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(1)热血青年积极应征入伍的行为带给我们哪些启示？(2)公民为什么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要依法服兵役？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提示：  </w:t>
            </w:r>
          </w:p>
          <w:p>
            <w:pPr>
              <w:ind w:firstLine="720" w:firstLineChars="30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(1)要热爱祖国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积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极报效祖国。</w:t>
            </w:r>
          </w:p>
          <w:p>
            <w:pPr>
              <w:ind w:firstLine="720" w:firstLineChars="3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(2)保卫祖国、抵抗侵略是公民的神圣职责。依照法律服兵役和参加民兵组织是公民的光荣义务。为了保卫祖国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我们要自觉履行这项义务。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活动五：探究逃避服兵役的危害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(阅读教材第49页“探究与分享”)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思考：你认为兵役机关和当地政府的做法是否合理？说明你的理由。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提示：合理。依法服兵役是公民的基本义务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不履行义务是违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法行为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，应该受到相应的处罚。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教师讲解：</w:t>
            </w:r>
          </w:p>
          <w:p>
            <w:pPr>
              <w:numPr>
                <w:ilvl w:val="0"/>
                <w:numId w:val="3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我国的兵役制度</w:t>
            </w:r>
          </w:p>
          <w:p>
            <w:pPr>
              <w:numPr>
                <w:ilvl w:val="0"/>
                <w:numId w:val="0"/>
              </w:numPr>
              <w:ind w:left="479" w:leftChars="228"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我国兵役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法规定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我国</w:t>
            </w:r>
            <w:r>
              <w:rPr>
                <w:rFonts w:ascii="宋体" w:hAnsi="宋体" w:eastAsia="宋体" w:cs="宋体"/>
                <w:sz w:val="24"/>
                <w:szCs w:val="24"/>
              </w:rPr>
              <w:t>实行义务兵与志愿兵相结合、民兵与预备役相结合的兵役制度。兵役分为现役和预备役。现役军人必须遵守军队的条令和条例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忠于职守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随时为保卫祖国而战斗。预备役人员必须按照规定参加军事训练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随时准备参军参战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保卫祖国。</w:t>
            </w:r>
          </w:p>
          <w:p>
            <w:pPr>
              <w:numPr>
                <w:ilvl w:val="0"/>
                <w:numId w:val="3"/>
              </w:numPr>
              <w:ind w:left="0" w:leftChars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原因</w:t>
            </w:r>
          </w:p>
          <w:p>
            <w:pPr>
              <w:numPr>
                <w:ilvl w:val="0"/>
                <w:numId w:val="0"/>
              </w:numPr>
              <w:ind w:leftChars="20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保卫祖国、抵抗侵略是公民的神圣职责。依照法律服兵役和参加民兵组织是公民的光荣义务。为了保卫祖国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我们要自觉履行这项义务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ind w:left="0" w:leftChars="0"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做法</w:t>
            </w:r>
          </w:p>
          <w:p>
            <w:pPr>
              <w:numPr>
                <w:ilvl w:val="0"/>
                <w:numId w:val="0"/>
              </w:numPr>
              <w:ind w:leftChars="20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现役军人必须遵守军队的条令和条例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忠于职守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随时为保卫祖国而战斗。预备役人员必须按照规定参加军事训练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随时准备参军参战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保卫祖国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这一环节，我运用新闻材料，将理论与现实相联系，激发学生的兴趣，缓解教学中空乏说教的问题。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这一环节，我充分运用教材内容，通过对我国在维护国家统一和民族团结方面历史经验教训的总结，加深学生对维护国家统一和民族团结重要性的认识，增强国家意识，引导学生自觉履行维护国家利益的义务。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这一环节通过我国征兵的宣传图片让学生进行思考，从而更加正确地理解依法服兵役这一公民义务。  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这一环节通过教材上的探究活动，引导学生感知义务具有强制性，不履行义务就会受到制裁；同时，增强学生依法履行服兵役义务的意识。                         </w:t>
            </w:r>
          </w:p>
        </w:tc>
        <w:tc>
          <w:tcPr>
            <w:tcW w:w="15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85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教学流程设计</w:t>
            </w:r>
          </w:p>
        </w:tc>
        <w:tc>
          <w:tcPr>
            <w:tcW w:w="16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设计意图</w:t>
            </w:r>
          </w:p>
        </w:tc>
        <w:tc>
          <w:tcPr>
            <w:tcW w:w="151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二次备课设计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2" w:hRule="atLeast"/>
        </w:trPr>
        <w:tc>
          <w:tcPr>
            <w:tcW w:w="6285" w:type="dxa"/>
            <w:gridSpan w:val="2"/>
          </w:tcPr>
          <w:p>
            <w:pPr>
              <w:pStyle w:val="2"/>
              <w:ind w:firstLine="480" w:firstLineChars="200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目标导学</w:t>
            </w: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依法纳税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活动六：材料再现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（多媒体显示）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随着扶贫攻坚战的不断推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进</w:t>
            </w:r>
            <w:r>
              <w:rPr>
                <w:rFonts w:hint="eastAsia" w:ascii="宋体" w:hAnsi="宋体" w:eastAsia="宋体" w:cs="楷体_GB2312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一车车仔</w:t>
            </w:r>
            <w:r>
              <w:rPr>
                <w:rFonts w:ascii="宋体" w:hAnsi="宋体" w:eastAsia="宋体" w:cs="宋体"/>
                <w:sz w:val="24"/>
                <w:szCs w:val="24"/>
              </w:rPr>
              <w:t>猪仔羊、雏鸡牛犊被送到了贫困户家门口。在大家“喜摘帽”、住新楼的同时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也有不少人产生了疑惑：扶贫资金是怎么来的？2017年2月27日海南省财政厅厅长刘平治为大家解疑释惑。他说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扶贫资金主要来源是税收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也包括公检法机关办案、惩治贪官污吏缴获的赃款等罚没收入。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思考：扶贫资金主要来源是税收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这说明了什么？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提示：税收是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国家财政的主要来源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，依法纳税是公民的一项基本义务。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活动七：探究不纳税的危害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(阅读教材第50页的第一个“探究与分享”)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思考：李某不申报纳税的行为有什么危害？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提示：不申报纳税的行为会使国家财政收入受到损失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构成违法行为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会受到相应的处罚。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活动八：观点辨析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(阅读教材第50页的第二个“探究与分享”)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</w:t>
            </w:r>
            <w:r>
              <w:rPr>
                <w:rFonts w:ascii="宋体" w:hAnsi="宋体" w:eastAsia="宋体" w:cs="宋体"/>
                <w:sz w:val="24"/>
                <w:szCs w:val="24"/>
              </w:rPr>
              <w:t>问题：你赞同哪种观点？请说明理由。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提示：赞同女孩的观点。税收用于发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展科教文卫事</w:t>
            </w:r>
            <w:r>
              <w:rPr>
                <w:rFonts w:ascii="宋体" w:hAnsi="宋体" w:eastAsia="宋体" w:cs="宋体"/>
                <w:sz w:val="24"/>
                <w:szCs w:val="24"/>
              </w:rPr>
              <w:t>业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为提高人民的素质和生活水平服务；用于西气东输、西电东送、南水北调等基础设施建设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为西部地区摆脱贫困、改善人民的生活服务；税收还用于社会救济、社会保险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保障人民最基本的生活需要；税收还用于公安、司法和国防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保证国家有良好的社会秩序</w:t>
            </w:r>
            <w:r>
              <w:rPr>
                <w:rFonts w:hint="eastAsia" w:ascii="宋体" w:hAnsi="宋体" w:eastAsia="宋体" w:cs="楷体_GB2312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使人民有安定的生活环境；等等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教师补充知识：其他义务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我国宪法还规</w:t>
            </w:r>
            <w:r>
              <w:rPr>
                <w:rFonts w:ascii="宋体" w:hAnsi="宋体" w:eastAsia="宋体" w:cs="宋体"/>
                <w:sz w:val="24"/>
                <w:szCs w:val="24"/>
              </w:rPr>
              <w:t>定了公民应履行的其他义务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包括劳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动的义务、受教育的义务、夫妻双方实行计划生育的义务、父母抚养教育未成年子女的义务和成年子女赡养扶助父母的义务等。</w:t>
            </w:r>
          </w:p>
          <w:p>
            <w:pPr>
              <w:pStyle w:val="2"/>
              <w:numPr>
                <w:ilvl w:val="0"/>
                <w:numId w:val="4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课堂总结</w:t>
            </w:r>
          </w:p>
          <w:p>
            <w:pPr>
              <w:pStyle w:val="2"/>
              <w:numPr>
                <w:ilvl w:val="0"/>
                <w:numId w:val="0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（提问学生，教师总结）</w:t>
            </w:r>
          </w:p>
          <w:p>
            <w:pPr>
              <w:pStyle w:val="2"/>
              <w:ind w:firstLine="480" w:firstLineChars="200"/>
              <w:jc w:val="left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本节课我们</w:t>
            </w: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学习了公民基本义务及要求，我们应该在日常生活中自觉履行公民的义务，勇于承担自己的责任，做一名新时代的合格中学生。</w:t>
            </w:r>
          </w:p>
          <w:p>
            <w:pPr>
              <w:pStyle w:val="2"/>
              <w:ind w:firstLine="480" w:firstLineChars="200"/>
              <w:jc w:val="left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lang w:eastAsia="zh-CN"/>
              </w:rPr>
              <w:t>四、作业</w:t>
            </w:r>
          </w:p>
          <w:p>
            <w:pPr>
              <w:pStyle w:val="2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与家人分享公民基本义务的具体内容和要求，并在日常生活中自觉履行公民义务。</w:t>
            </w:r>
          </w:p>
          <w:p>
            <w:pPr>
              <w:pStyle w:val="2"/>
              <w:ind w:firstLine="480" w:firstLineChars="200"/>
              <w:jc w:val="left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2"/>
              <w:ind w:firstLine="480" w:firstLineChars="200"/>
              <w:jc w:val="left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2"/>
              <w:ind w:firstLine="480" w:firstLineChars="200"/>
              <w:jc w:val="left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2"/>
              <w:ind w:firstLine="480" w:firstLineChars="200"/>
              <w:jc w:val="left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2"/>
              <w:ind w:firstLine="480" w:firstLineChars="200"/>
              <w:jc w:val="left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2"/>
              <w:ind w:firstLine="480" w:firstLineChars="200"/>
              <w:jc w:val="left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2"/>
              <w:jc w:val="left"/>
              <w:rPr>
                <w:rFonts w:hint="eastAsia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66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这一环节让学生意识到依法纳税是公民的一项基本义务。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这一环节让学生明确不纳税的危害。偷税、漏税会受到法律的制裁。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这一环节的辨析，有利于学生进一步理解税收的重要性。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这一环节，一方面锻炼学生的知识概括能力，一方面引导学生做遵纪守法的合格公民。</w:t>
            </w:r>
          </w:p>
        </w:tc>
        <w:tc>
          <w:tcPr>
            <w:tcW w:w="15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5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板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计</w:t>
            </w:r>
          </w:p>
        </w:tc>
        <w:tc>
          <w:tcPr>
            <w:tcW w:w="8891" w:type="dxa"/>
            <w:gridSpan w:val="3"/>
          </w:tcPr>
          <w:p>
            <w:pPr>
              <w:pStyle w:val="2"/>
              <w:ind w:firstLine="420" w:firstLineChars="200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pStyle w:val="2"/>
              <w:ind w:firstLine="420" w:firstLineChars="200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spacing w:line="510" w:lineRule="auto"/>
              <w:rPr>
                <w:rFonts w:hint="eastAsia" w:hAnsi="宋体" w:eastAsia="宋体" w:cs="Times New Roman"/>
                <w:sz w:val="24"/>
                <w:szCs w:val="24"/>
              </w:rPr>
            </w:pPr>
            <w:r>
              <w:rPr>
                <w:rFonts w:hint="eastAsia" w:hAnsi="宋体" w:eastAsia="宋体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230505</wp:posOffset>
                      </wp:positionV>
                      <wp:extent cx="257175" cy="1562100"/>
                      <wp:effectExtent l="4445" t="4445" r="5080" b="14605"/>
                      <wp:wrapNone/>
                      <wp:docPr id="4" name="左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562100"/>
                              </a:xfrm>
                              <a:prstGeom prst="leftBrace">
                                <a:avLst>
                                  <a:gd name="adj1" fmla="val 50589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71.6pt;margin-top:18.15pt;height:123pt;width:20.25pt;z-index:251660288;mso-width-relative:page;mso-height-relative:page;" filled="f" stroked="t" coordsize="21600,21600" o:gfxdata="UEsDBAoAAAAAAIdO4kAAAAAAAAAAAAAAAAAEAAAAZHJzL1BLAwQUAAAACACHTuJAjs/YSdgAAAAK&#10;AQAADwAAAGRycy9kb3ducmV2LnhtbE2PQU7DMBBF90jcwRokNog6jdsSQpwKqLoqGwIHmCRDEhGP&#10;I9ttw+1xV7D8mqf/3xTb2YziRM4PljUsFwkI4sa2A3caPj/29xkIH5BbHC2Thh/ysC2vrwrMW3vm&#10;dzpVoROxhH2OGvoQplxK3/Rk0C/sRBxvX9YZDDG6TrYOz7HcjDJNko00OHBc6HGi156a7+poNDh+&#10;ftzVB9e9vO3xbrWbq7VbD1rf3iyTJxCB5vAHw0U/qkMZnWp75NaLMeaVSiOqQW0UiAuQqQcQtYY0&#10;SxXIspD/Xyh/AVBLAwQUAAAACACHTuJAOD52QCICAABRBAAADgAAAGRycy9lMm9Eb2MueG1srVRL&#10;jhMxEN0jcQfLe9IfTebTSmckCMMGwUgDB3D86TbyT7aTTs7Agksg2LCfE4VzUHY3mQ+bLMiiU26X&#10;X733qtyL651WaMt9kNa0uJqVGHFDLZOma/HnTzevLjEKkRhGlDW8xXse8PXy5YvF4Bpe294qxj0C&#10;EBOawbW4j9E1RRFozzUJM+u4gU1hvSYRlr4rmCcDoGtV1GV5XgzWM+ct5SHA29W4iSdEfwqgFUJS&#10;vrJ0o7mJI6rnikSQFHrpAl5mtkJwGj8KEXhEqsWgNOYnFIF4nZ7FckGazhPXSzpRIKdQeKZJE2mg&#10;6BFqRSJBGy//gdKSehusiDNqdTEKyY6Aiqp85s1dTxzPWsDq4I6mh/8HSz9sbz2SrMVnGBmioeGH&#10;+x+H7z9/f/11+HaPzpJDgwsNJN65Wz+tAoRJ7k54nf5BCNplV/dHV/kuIgov6/lFdTHHiMJWNT+v&#10;qzLbXjycdj7Ed9xqlIIWKy7ia09okk4asn0fYraWTQQJ+1JhJLSCTm2JQvNyfnk1dfJRTv00pzyW&#10;nRCBwN/CCd7YG6lUngdl0NDiq3mdWBOYcQGzBaF24FMwXeYVrJIsHUmHg+/Wb5RHQAf0518iBCWe&#10;pKV6KxL6MS9vjby93RiWa/ecsLeGobh30AsDVxAnMpozjBSHG5uinBmJVKdkAgllgEvq4ti3FK0t&#10;20PnN87LrgfTq8w37cCkZebTrUij/HidkR6+BMs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js/Y&#10;SdgAAAAKAQAADwAAAAAAAAABACAAAAAiAAAAZHJzL2Rvd25yZXYueG1sUEsBAhQAFAAAAAgAh07i&#10;QDg+dkAiAgAAUQQAAA4AAAAAAAAAAQAgAAAAJwEAAGRycy9lMm9Eb2MueG1sUEsFBgAAAAAGAAYA&#10;WQEAALsFAAAAAA==&#10;" adj="1798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hAnsi="宋体" w:eastAsia="宋体" w:cs="Times New Roman"/>
                <w:sz w:val="28"/>
                <w:szCs w:val="28"/>
              </w:rPr>
              <w:t xml:space="preserve">            </w:t>
            </w:r>
            <w:r>
              <w:rPr>
                <w:rFonts w:hint="eastAsia" w:hAnsi="宋体" w:eastAsia="宋体" w:cs="Times New Roman"/>
                <w:sz w:val="24"/>
                <w:szCs w:val="24"/>
              </w:rPr>
              <w:t xml:space="preserve"> 遵守宪法法律</w:t>
            </w:r>
          </w:p>
          <w:p>
            <w:pPr>
              <w:pStyle w:val="2"/>
              <w:spacing w:line="510" w:lineRule="auto"/>
              <w:rPr>
                <w:rFonts w:hint="eastAsia" w:hAnsi="宋体" w:eastAsia="宋体" w:cs="Times New Roman"/>
                <w:sz w:val="24"/>
                <w:szCs w:val="24"/>
              </w:rPr>
            </w:pPr>
            <w:r>
              <w:rPr>
                <w:rFonts w:hint="eastAsia" w:hAnsi="宋体" w:eastAsia="宋体" w:cs="Times New Roman"/>
                <w:sz w:val="24"/>
                <w:szCs w:val="24"/>
              </w:rPr>
              <w:t xml:space="preserve">               维护国家利益</w:t>
            </w:r>
          </w:p>
          <w:p>
            <w:pPr>
              <w:pStyle w:val="2"/>
              <w:spacing w:line="510" w:lineRule="auto"/>
              <w:rPr>
                <w:rFonts w:hint="eastAsia" w:hAnsi="宋体" w:eastAsia="宋体" w:cs="Times New Roman"/>
                <w:sz w:val="24"/>
                <w:szCs w:val="24"/>
              </w:rPr>
            </w:pPr>
            <w:r>
              <w:rPr>
                <w:rFonts w:hint="eastAsia" w:hAnsi="宋体" w:eastAsia="宋体" w:cs="Times New Roman"/>
                <w:sz w:val="24"/>
                <w:szCs w:val="24"/>
              </w:rPr>
              <w:t>公民基本义务   依法服兵役</w:t>
            </w:r>
          </w:p>
          <w:p>
            <w:pPr>
              <w:pStyle w:val="2"/>
              <w:spacing w:line="510" w:lineRule="auto"/>
              <w:rPr>
                <w:rFonts w:hAnsi="宋体" w:eastAsia="宋体" w:cs="Times New Roman"/>
                <w:sz w:val="24"/>
                <w:szCs w:val="24"/>
              </w:rPr>
            </w:pPr>
            <w:r>
              <w:rPr>
                <w:rFonts w:hint="eastAsia" w:hAnsi="宋体" w:eastAsia="宋体" w:cs="Times New Roman"/>
                <w:sz w:val="24"/>
                <w:szCs w:val="24"/>
              </w:rPr>
              <w:t xml:space="preserve">               依法纳税</w:t>
            </w:r>
          </w:p>
          <w:p>
            <w:pPr>
              <w:spacing w:line="510" w:lineRule="auto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 xml:space="preserve"> 其他义务</w:t>
            </w:r>
          </w:p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564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思</w:t>
            </w:r>
          </w:p>
        </w:tc>
        <w:tc>
          <w:tcPr>
            <w:tcW w:w="8891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1.尊重学生主体地位，引导学生独立思考，明确公民的义务及要求。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2.结合生活中的事例及教材内容，引导学生树立公民意识，自觉履行公民义务。</w:t>
            </w:r>
          </w:p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