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sz w:val="32"/>
          <w:szCs w:val="40"/>
          <w:lang w:val="en-US" w:eastAsia="zh-CN"/>
        </w:rPr>
      </w:pPr>
      <w:r>
        <w:rPr>
          <w:rFonts w:hint="eastAsia" w:ascii="宋体" w:hAnsi="宋体" w:eastAsia="宋体" w:cs="宋体"/>
          <w:b/>
          <w:bCs/>
          <w:sz w:val="32"/>
          <w:szCs w:val="40"/>
        </w:rPr>
        <w:t>教 案</w:t>
      </w:r>
      <w:r>
        <w:rPr>
          <w:rFonts w:hint="eastAsia" w:ascii="宋体" w:hAnsi="宋体" w:eastAsia="宋体" w:cs="宋体"/>
          <w:b/>
          <w:bCs/>
          <w:sz w:val="32"/>
          <w:szCs w:val="40"/>
          <w:lang w:eastAsia="zh-CN"/>
        </w:rPr>
        <w:t>（</w:t>
      </w:r>
      <w:r>
        <w:rPr>
          <w:rFonts w:hint="eastAsia" w:ascii="宋体" w:hAnsi="宋体" w:eastAsia="宋体" w:cs="宋体"/>
          <w:b/>
          <w:bCs/>
          <w:sz w:val="32"/>
          <w:szCs w:val="40"/>
          <w:lang w:val="en-US" w:eastAsia="zh-CN"/>
        </w:rPr>
        <w:t>定稿）</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4"/>
        <w:gridCol w:w="1196"/>
        <w:gridCol w:w="3608"/>
        <w:gridCol w:w="719"/>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bottom w:val="single" w:color="auto" w:sz="4" w:space="0"/>
            </w:tcBorders>
            <w:shd w:val="clear" w:color="auto" w:fill="CCCCCC"/>
            <w:vAlign w:val="center"/>
          </w:tcPr>
          <w:p>
            <w:pPr>
              <w:spacing w:line="440" w:lineRule="exact"/>
              <w:jc w:val="center"/>
              <w:rPr>
                <w:rFonts w:ascii="宋体" w:hAnsi="宋体"/>
                <w:szCs w:val="21"/>
              </w:rPr>
            </w:pPr>
            <w:r>
              <w:rPr>
                <w:rFonts w:hint="eastAsia" w:ascii="宋体" w:hAnsi="宋体"/>
                <w:szCs w:val="21"/>
              </w:rPr>
              <w:t>教学基本信息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pct"/>
            <w:shd w:val="clear" w:color="auto" w:fill="auto"/>
            <w:vAlign w:val="center"/>
          </w:tcPr>
          <w:p>
            <w:pPr>
              <w:jc w:val="center"/>
            </w:pPr>
            <w:r>
              <w:rPr>
                <w:rFonts w:hint="eastAsia"/>
              </w:rPr>
              <w:t>课题</w:t>
            </w:r>
          </w:p>
        </w:tc>
        <w:tc>
          <w:tcPr>
            <w:tcW w:w="4176" w:type="pct"/>
            <w:gridSpan w:val="4"/>
            <w:tcBorders>
              <w:bottom w:val="nil"/>
              <w:right w:val="single" w:color="auto" w:sz="4" w:space="0"/>
            </w:tcBorders>
            <w:shd w:val="clear" w:color="auto" w:fill="auto"/>
            <w:vAlign w:val="center"/>
          </w:tcPr>
          <w:p>
            <w:pPr>
              <w:jc w:val="center"/>
              <w:rPr>
                <w:sz w:val="28"/>
                <w:szCs w:val="28"/>
              </w:rPr>
            </w:pPr>
            <w:r>
              <w:rPr>
                <w:rFonts w:hint="eastAsia"/>
                <w:sz w:val="28"/>
                <w:szCs w:val="28"/>
              </w:rPr>
              <w:t>第18课 统一多民族国家的巩固和发展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824" w:type="pct"/>
            <w:shd w:val="clear" w:color="auto" w:fill="auto"/>
            <w:vAlign w:val="center"/>
          </w:tcPr>
          <w:p>
            <w:pPr>
              <w:adjustRightInd w:val="0"/>
              <w:snapToGrid w:val="0"/>
              <w:jc w:val="center"/>
              <w:textAlignment w:val="center"/>
            </w:pPr>
            <w:r>
              <w:rPr>
                <w:rFonts w:hint="eastAsia"/>
              </w:rPr>
              <w:t>学科</w:t>
            </w:r>
          </w:p>
        </w:tc>
        <w:tc>
          <w:tcPr>
            <w:tcW w:w="702" w:type="pct"/>
            <w:shd w:val="clear" w:color="auto" w:fill="auto"/>
            <w:vAlign w:val="center"/>
          </w:tcPr>
          <w:p>
            <w:pPr>
              <w:adjustRightInd w:val="0"/>
              <w:snapToGrid w:val="0"/>
              <w:textAlignment w:val="center"/>
            </w:pPr>
            <w:r>
              <w:rPr>
                <w:rFonts w:hint="eastAsia"/>
              </w:rPr>
              <w:t>历史</w:t>
            </w:r>
          </w:p>
        </w:tc>
        <w:tc>
          <w:tcPr>
            <w:tcW w:w="2117" w:type="pct"/>
            <w:tcBorders>
              <w:top w:val="single" w:color="auto" w:sz="4" w:space="0"/>
              <w:bottom w:val="single" w:color="auto" w:sz="4" w:space="0"/>
            </w:tcBorders>
            <w:shd w:val="clear" w:color="auto" w:fill="auto"/>
            <w:vAlign w:val="center"/>
          </w:tcPr>
          <w:p>
            <w:pPr>
              <w:adjustRightInd w:val="0"/>
              <w:snapToGrid w:val="0"/>
              <w:textAlignment w:val="center"/>
            </w:pPr>
            <w:r>
              <w:rPr>
                <w:rFonts w:hint="eastAsia"/>
              </w:rPr>
              <w:t>学段：</w:t>
            </w:r>
            <w:r>
              <w:t xml:space="preserve"> </w:t>
            </w:r>
            <w:r>
              <w:rPr>
                <w:rFonts w:hint="eastAsia"/>
              </w:rPr>
              <w:t>初中</w:t>
            </w:r>
          </w:p>
        </w:tc>
        <w:tc>
          <w:tcPr>
            <w:tcW w:w="422" w:type="pct"/>
            <w:tcBorders>
              <w:right w:val="single" w:color="auto" w:sz="4" w:space="0"/>
            </w:tcBorders>
            <w:shd w:val="clear" w:color="auto" w:fill="auto"/>
            <w:vAlign w:val="center"/>
          </w:tcPr>
          <w:p>
            <w:pPr>
              <w:adjustRightInd w:val="0"/>
              <w:snapToGrid w:val="0"/>
              <w:textAlignment w:val="center"/>
            </w:pPr>
            <w:r>
              <w:rPr>
                <w:rFonts w:hint="eastAsia"/>
              </w:rPr>
              <w:t>年级</w:t>
            </w:r>
          </w:p>
        </w:tc>
        <w:tc>
          <w:tcPr>
            <w:tcW w:w="936" w:type="pct"/>
            <w:tcBorders>
              <w:right w:val="single" w:color="auto" w:sz="4" w:space="0"/>
            </w:tcBorders>
            <w:shd w:val="clear" w:color="auto" w:fill="auto"/>
            <w:vAlign w:val="center"/>
          </w:tcPr>
          <w:p>
            <w:pPr>
              <w:adjustRightInd w:val="0"/>
              <w:snapToGrid w:val="0"/>
              <w:textAlignment w:val="center"/>
            </w:pPr>
            <w:r>
              <w:rPr>
                <w:rFonts w:hint="eastAsia"/>
              </w:rPr>
              <w:t>七年级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pct"/>
            <w:shd w:val="clear" w:color="auto" w:fill="auto"/>
          </w:tcPr>
          <w:p>
            <w:pPr>
              <w:jc w:val="center"/>
            </w:pPr>
            <w:r>
              <w:rPr>
                <w:rFonts w:hint="eastAsia"/>
              </w:rPr>
              <w:t>教材</w:t>
            </w:r>
          </w:p>
        </w:tc>
        <w:tc>
          <w:tcPr>
            <w:tcW w:w="4176" w:type="pct"/>
            <w:gridSpan w:val="4"/>
            <w:shd w:val="clear" w:color="auto" w:fill="auto"/>
          </w:tcPr>
          <w:p>
            <w:pPr>
              <w:rPr>
                <w:rFonts w:hint="eastAsia"/>
              </w:rPr>
            </w:pPr>
            <w:r>
              <w:rPr>
                <w:rFonts w:hint="eastAsia"/>
              </w:rPr>
              <w:t xml:space="preserve">书名：中国历史七年级下 出版社：人民教育出版社 </w:t>
            </w:r>
          </w:p>
          <w:p>
            <w:r>
              <w:rPr>
                <w:rFonts w:hint="eastAsia"/>
              </w:rPr>
              <w:t>出版日期：2016年11月</w:t>
            </w:r>
          </w:p>
        </w:tc>
      </w:tr>
    </w:tbl>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2"/>
        <w:gridCol w:w="1827"/>
        <w:gridCol w:w="5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right w:val="single" w:color="auto" w:sz="4" w:space="0"/>
            </w:tcBorders>
            <w:shd w:val="clear" w:color="auto" w:fill="CCCCCC"/>
          </w:tcPr>
          <w:p>
            <w:pPr>
              <w:spacing w:line="440" w:lineRule="exact"/>
              <w:jc w:val="center"/>
              <w:rPr>
                <w:rFonts w:ascii="宋体" w:hAnsi="宋体"/>
                <w:szCs w:val="21"/>
              </w:rPr>
            </w:pPr>
            <w:r>
              <w:rPr>
                <w:rFonts w:hint="eastAsia" w:ascii="宋体" w:hAnsi="宋体"/>
                <w:szCs w:val="21"/>
              </w:rPr>
              <w:t>教学设计参与人员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pct"/>
          </w:tcPr>
          <w:p>
            <w:pPr>
              <w:jc w:val="center"/>
            </w:pPr>
          </w:p>
        </w:tc>
        <w:tc>
          <w:tcPr>
            <w:tcW w:w="1072" w:type="pct"/>
          </w:tcPr>
          <w:p>
            <w:pPr>
              <w:jc w:val="center"/>
            </w:pPr>
            <w:r>
              <w:rPr>
                <w:rFonts w:hint="eastAsia"/>
              </w:rPr>
              <w:t>姓名</w:t>
            </w:r>
          </w:p>
        </w:tc>
        <w:tc>
          <w:tcPr>
            <w:tcW w:w="3111" w:type="pct"/>
            <w:tcBorders>
              <w:right w:val="single" w:color="auto" w:sz="4" w:space="0"/>
            </w:tcBorders>
          </w:tcPr>
          <w:p>
            <w:pPr>
              <w:jc w:val="center"/>
            </w:pPr>
            <w:r>
              <w:rPr>
                <w:rFonts w:hint="eastAsia"/>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7" w:type="pct"/>
          </w:tcPr>
          <w:p>
            <w:pPr>
              <w:jc w:val="center"/>
            </w:pPr>
            <w:r>
              <w:rPr>
                <w:rFonts w:hint="eastAsia"/>
              </w:rPr>
              <w:t>设计者</w:t>
            </w:r>
          </w:p>
        </w:tc>
        <w:tc>
          <w:tcPr>
            <w:tcW w:w="1072" w:type="pct"/>
          </w:tcPr>
          <w:p>
            <w:pPr>
              <w:jc w:val="center"/>
            </w:pPr>
            <w:r>
              <w:rPr>
                <w:rFonts w:hint="eastAsia"/>
              </w:rPr>
              <w:t>严正达</w:t>
            </w:r>
          </w:p>
        </w:tc>
        <w:tc>
          <w:tcPr>
            <w:tcW w:w="3111" w:type="pct"/>
          </w:tcPr>
          <w:p>
            <w:pPr>
              <w:jc w:val="center"/>
            </w:pPr>
            <w:r>
              <w:rPr>
                <w:rFonts w:hint="eastAsia"/>
              </w:rPr>
              <w:t>首都师范大学附属中学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7" w:type="pct"/>
          </w:tcPr>
          <w:p>
            <w:pPr>
              <w:jc w:val="center"/>
            </w:pPr>
            <w:r>
              <w:rPr>
                <w:rFonts w:hint="eastAsia"/>
              </w:rPr>
              <w:t>实施者</w:t>
            </w:r>
          </w:p>
        </w:tc>
        <w:tc>
          <w:tcPr>
            <w:tcW w:w="1072" w:type="pct"/>
          </w:tcPr>
          <w:p>
            <w:pPr>
              <w:jc w:val="center"/>
            </w:pPr>
            <w:r>
              <w:rPr>
                <w:rFonts w:hint="eastAsia"/>
              </w:rPr>
              <w:t>严正达</w:t>
            </w:r>
          </w:p>
        </w:tc>
        <w:tc>
          <w:tcPr>
            <w:tcW w:w="3111" w:type="pct"/>
          </w:tcPr>
          <w:p>
            <w:pPr>
              <w:jc w:val="center"/>
            </w:pPr>
            <w:r>
              <w:rPr>
                <w:rFonts w:hint="eastAsia"/>
              </w:rPr>
              <w:t>首都师范大学附属中学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17" w:type="pct"/>
          </w:tcPr>
          <w:p>
            <w:pPr>
              <w:jc w:val="center"/>
            </w:pPr>
            <w:r>
              <w:rPr>
                <w:rFonts w:hint="eastAsia"/>
              </w:rPr>
              <w:t>指导者</w:t>
            </w:r>
          </w:p>
        </w:tc>
        <w:tc>
          <w:tcPr>
            <w:tcW w:w="1072" w:type="pct"/>
          </w:tcPr>
          <w:p>
            <w:pPr>
              <w:jc w:val="center"/>
            </w:pPr>
            <w:r>
              <w:rPr>
                <w:rFonts w:hint="eastAsia"/>
              </w:rPr>
              <w:t>刘汝明</w:t>
            </w:r>
          </w:p>
        </w:tc>
        <w:tc>
          <w:tcPr>
            <w:tcW w:w="3111" w:type="pct"/>
          </w:tcPr>
          <w:p>
            <w:pPr>
              <w:jc w:val="center"/>
            </w:pPr>
            <w:r>
              <w:rPr>
                <w:rFonts w:hint="eastAsia"/>
              </w:rPr>
              <w:t>海淀区教师进修学校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817" w:type="pct"/>
          </w:tcPr>
          <w:p>
            <w:pPr>
              <w:jc w:val="center"/>
            </w:pPr>
            <w:r>
              <w:rPr>
                <w:rFonts w:hint="eastAsia"/>
              </w:rPr>
              <w:t>课件制作者</w:t>
            </w:r>
          </w:p>
        </w:tc>
        <w:tc>
          <w:tcPr>
            <w:tcW w:w="1072" w:type="pct"/>
          </w:tcPr>
          <w:p>
            <w:pPr>
              <w:jc w:val="center"/>
            </w:pPr>
            <w:r>
              <w:rPr>
                <w:rFonts w:hint="eastAsia"/>
              </w:rPr>
              <w:t>严正达</w:t>
            </w:r>
          </w:p>
        </w:tc>
        <w:tc>
          <w:tcPr>
            <w:tcW w:w="3111" w:type="pct"/>
            <w:tcBorders>
              <w:right w:val="single" w:color="auto" w:sz="4" w:space="0"/>
            </w:tcBorders>
          </w:tcPr>
          <w:p>
            <w:pPr>
              <w:jc w:val="center"/>
            </w:pPr>
            <w:r>
              <w:rPr>
                <w:rFonts w:hint="eastAsia"/>
              </w:rPr>
              <w:t>首都师范大学附属中学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817" w:type="pct"/>
          </w:tcPr>
          <w:p>
            <w:pPr>
              <w:jc w:val="center"/>
            </w:pPr>
            <w:r>
              <w:rPr>
                <w:rFonts w:hint="eastAsia"/>
              </w:rPr>
              <w:t>其他参与者</w:t>
            </w:r>
          </w:p>
        </w:tc>
        <w:tc>
          <w:tcPr>
            <w:tcW w:w="1072" w:type="pct"/>
          </w:tcPr>
          <w:p>
            <w:pPr>
              <w:jc w:val="center"/>
            </w:pPr>
            <w:r>
              <w:rPr>
                <w:rFonts w:hint="eastAsia"/>
              </w:rPr>
              <w:t>无</w:t>
            </w:r>
          </w:p>
        </w:tc>
        <w:tc>
          <w:tcPr>
            <w:tcW w:w="3111" w:type="pct"/>
            <w:tcBorders>
              <w:right w:val="single" w:color="auto" w:sz="4" w:space="0"/>
            </w:tcBorders>
          </w:tcPr>
          <w:p>
            <w:pPr>
              <w:jc w:val="center"/>
            </w:pPr>
          </w:p>
        </w:tc>
      </w:tr>
    </w:tbl>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shd w:val="clear" w:color="auto" w:fill="D9D9D9"/>
          </w:tcPr>
          <w:p>
            <w:pPr>
              <w:spacing w:line="440" w:lineRule="exact"/>
              <w:jc w:val="center"/>
              <w:rPr>
                <w:rFonts w:ascii="宋体" w:hAnsi="宋体"/>
                <w:szCs w:val="21"/>
              </w:rPr>
            </w:pPr>
            <w:r>
              <w:rPr>
                <w:rFonts w:hint="eastAsia" w:ascii="宋体" w:hAnsi="宋体"/>
                <w:szCs w:val="21"/>
              </w:rPr>
              <w:t>教学目标及教学重点、难点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bottom w:val="single" w:color="auto" w:sz="4" w:space="0"/>
            </w:tcBorders>
          </w:tcPr>
          <w:p>
            <w:pPr>
              <w:spacing w:line="440" w:lineRule="exact"/>
              <w:rPr>
                <w:rFonts w:hint="eastAsia" w:ascii="宋体" w:hAnsi="宋体"/>
                <w:szCs w:val="21"/>
              </w:rPr>
            </w:pPr>
            <w:r>
              <w:rPr>
                <w:rFonts w:hint="eastAsia" w:ascii="宋体" w:hAnsi="宋体"/>
                <w:szCs w:val="21"/>
              </w:rPr>
              <w:t>教学目标：</w:t>
            </w:r>
          </w:p>
          <w:p>
            <w:pPr>
              <w:spacing w:line="440" w:lineRule="exact"/>
              <w:rPr>
                <w:rFonts w:hint="eastAsia" w:ascii="宋体" w:hAnsi="宋体"/>
                <w:szCs w:val="21"/>
              </w:rPr>
            </w:pPr>
            <w:r>
              <w:rPr>
                <w:rFonts w:hint="eastAsia" w:ascii="宋体" w:hAnsi="宋体"/>
                <w:szCs w:val="21"/>
              </w:rPr>
              <w:t>1.了解郑成功收复台湾和清朝在台湾的建制。</w:t>
            </w:r>
          </w:p>
          <w:p>
            <w:pPr>
              <w:spacing w:line="440" w:lineRule="exact"/>
              <w:rPr>
                <w:rFonts w:hint="eastAsia" w:ascii="宋体" w:hAnsi="宋体"/>
                <w:szCs w:val="21"/>
              </w:rPr>
            </w:pPr>
            <w:r>
              <w:rPr>
                <w:rFonts w:hint="eastAsia" w:ascii="宋体" w:hAnsi="宋体"/>
                <w:szCs w:val="21"/>
              </w:rPr>
              <w:t>2.知道册封达赖和班禅与设置驻藏大臣。</w:t>
            </w:r>
          </w:p>
          <w:p>
            <w:pPr>
              <w:spacing w:line="440" w:lineRule="exact"/>
              <w:rPr>
                <w:rFonts w:hint="eastAsia" w:ascii="宋体" w:hAnsi="宋体"/>
                <w:szCs w:val="21"/>
              </w:rPr>
            </w:pPr>
            <w:r>
              <w:rPr>
                <w:rFonts w:hint="eastAsia" w:ascii="宋体" w:hAnsi="宋体"/>
                <w:szCs w:val="21"/>
              </w:rPr>
              <w:t>3.知道西北边疆的巩固。</w:t>
            </w:r>
          </w:p>
          <w:p>
            <w:pPr>
              <w:spacing w:line="440" w:lineRule="exact"/>
              <w:rPr>
                <w:rFonts w:ascii="宋体" w:hAnsi="宋体"/>
                <w:szCs w:val="21"/>
              </w:rPr>
            </w:pPr>
            <w:r>
              <w:rPr>
                <w:rFonts w:hint="eastAsia" w:ascii="宋体" w:hAnsi="宋体"/>
                <w:szCs w:val="21"/>
              </w:rPr>
              <w:t>4.认识台湾、西藏、新疆是中国不可分割的一部分。</w:t>
            </w:r>
          </w:p>
          <w:p>
            <w:pPr>
              <w:spacing w:line="440" w:lineRule="exact"/>
              <w:rPr>
                <w:rFonts w:hint="eastAsia" w:ascii="宋体" w:hAnsi="宋体"/>
                <w:szCs w:val="21"/>
              </w:rPr>
            </w:pPr>
            <w:r>
              <w:rPr>
                <w:rFonts w:hint="eastAsia" w:ascii="宋体" w:hAnsi="宋体"/>
                <w:szCs w:val="21"/>
              </w:rPr>
              <w:t>重点：了解清朝时期有关台湾、西藏、新疆的史实。</w:t>
            </w:r>
          </w:p>
          <w:p>
            <w:pPr>
              <w:spacing w:line="440" w:lineRule="exact"/>
              <w:rPr>
                <w:rFonts w:ascii="宋体" w:hAnsi="宋体"/>
                <w:szCs w:val="21"/>
              </w:rPr>
            </w:pPr>
            <w:r>
              <w:rPr>
                <w:rFonts w:hint="eastAsia" w:ascii="宋体" w:hAnsi="宋体"/>
                <w:szCs w:val="21"/>
              </w:rPr>
              <w:t>难点：认识台湾、西藏、新疆是中国不可分割的一部分。</w:t>
            </w:r>
          </w:p>
        </w:tc>
      </w:tr>
    </w:tbl>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5215"/>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shd w:val="clear" w:color="auto" w:fill="D9D9D9"/>
            <w:vAlign w:val="center"/>
          </w:tcPr>
          <w:p>
            <w:pPr>
              <w:spacing w:line="440" w:lineRule="exact"/>
              <w:jc w:val="center"/>
              <w:rPr>
                <w:rFonts w:ascii="宋体" w:hAnsi="宋体"/>
                <w:szCs w:val="21"/>
              </w:rPr>
            </w:pPr>
            <w:r>
              <w:rPr>
                <w:rFonts w:hint="eastAsia" w:ascii="宋体" w:hAnsi="宋体"/>
                <w:szCs w:val="21"/>
              </w:rPr>
              <w:t>教学过程(表格描述)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pct"/>
            <w:vAlign w:val="center"/>
          </w:tcPr>
          <w:p>
            <w:pPr>
              <w:jc w:val="center"/>
            </w:pPr>
            <w:r>
              <w:rPr>
                <w:rFonts w:hint="eastAsia"/>
              </w:rPr>
              <w:t>教学环节</w:t>
            </w:r>
          </w:p>
        </w:tc>
        <w:tc>
          <w:tcPr>
            <w:tcW w:w="3060" w:type="pct"/>
            <w:vAlign w:val="center"/>
          </w:tcPr>
          <w:p>
            <w:pPr>
              <w:jc w:val="center"/>
            </w:pPr>
            <w:r>
              <w:rPr>
                <w:rFonts w:hint="eastAsia"/>
              </w:rPr>
              <w:t>主要教学活动</w:t>
            </w:r>
          </w:p>
        </w:tc>
        <w:tc>
          <w:tcPr>
            <w:tcW w:w="1242" w:type="pct"/>
            <w:vAlign w:val="center"/>
          </w:tcPr>
          <w:p>
            <w:pPr>
              <w:jc w:val="center"/>
            </w:pPr>
            <w:r>
              <w:rPr>
                <w:rFonts w:hint="eastAsia"/>
              </w:rPr>
              <w:t>设置意图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698" w:type="pct"/>
          </w:tcPr>
          <w:p>
            <w:pPr>
              <w:rPr>
                <w:rFonts w:hint="eastAsia"/>
              </w:rPr>
            </w:pPr>
          </w:p>
          <w:p>
            <w:pPr>
              <w:rPr>
                <w:rFonts w:hint="eastAsia" w:eastAsiaTheme="minorEastAsia"/>
                <w:lang w:eastAsia="zh-CN"/>
              </w:rPr>
            </w:pPr>
            <w:r>
              <w:rPr>
                <w:rFonts w:hint="eastAsia"/>
                <w:lang w:val="en-US" w:eastAsia="zh-CN"/>
              </w:rPr>
              <w:t>一、导课</w:t>
            </w:r>
          </w:p>
          <w:p>
            <w:pPr>
              <w:rPr>
                <w:rFonts w:hint="eastAsia"/>
              </w:rPr>
            </w:pPr>
          </w:p>
          <w:p>
            <w:pPr>
              <w:numPr>
                <w:numId w:val="0"/>
              </w:numPr>
              <w:rPr>
                <w:rFonts w:hint="eastAsia"/>
              </w:rPr>
            </w:pPr>
            <w:r>
              <w:rPr>
                <w:rFonts w:hint="eastAsia"/>
                <w:lang w:val="en-US" w:eastAsia="zh-CN"/>
              </w:rPr>
              <w:t>二、</w:t>
            </w:r>
            <w:r>
              <w:rPr>
                <w:rFonts w:hint="eastAsia"/>
              </w:rPr>
              <w:t>清朝对全国的统治</w:t>
            </w:r>
          </w:p>
          <w:p>
            <w:pPr>
              <w:numPr>
                <w:numId w:val="0"/>
              </w:numPr>
              <w:rPr>
                <w:rFonts w:hint="eastAsia"/>
              </w:rPr>
            </w:pPr>
          </w:p>
        </w:tc>
        <w:tc>
          <w:tcPr>
            <w:tcW w:w="3060" w:type="pct"/>
          </w:tcPr>
          <w:p>
            <w:pPr>
              <w:rPr>
                <w:rFonts w:hint="eastAsia"/>
              </w:rPr>
            </w:pPr>
            <w:r>
              <w:rPr>
                <w:rFonts w:hint="eastAsia"/>
                <w:lang w:val="en-US" w:eastAsia="zh-CN"/>
              </w:rPr>
              <w:t>出示我国民族分布图，并提问学生我国有多少个少数民族导入新课。</w:t>
            </w:r>
          </w:p>
          <w:p>
            <w:pPr>
              <w:rPr>
                <w:rFonts w:hint="eastAsia"/>
              </w:rPr>
            </w:pPr>
          </w:p>
          <w:p>
            <w:pPr>
              <w:rPr>
                <w:rFonts w:hint="eastAsia"/>
              </w:rPr>
            </w:pPr>
            <w:r>
              <w:rPr>
                <w:rFonts w:hint="eastAsia"/>
              </w:rPr>
              <w:t>讲述清朝入关及肃清反抗势力</w:t>
            </w:r>
          </w:p>
          <w:p>
            <w:pPr>
              <w:rPr>
                <w:rFonts w:hint="eastAsia"/>
              </w:rPr>
            </w:pPr>
          </w:p>
          <w:p>
            <w:pPr>
              <w:rPr>
                <w:rFonts w:hint="eastAsia"/>
              </w:rPr>
            </w:pPr>
            <w:r>
              <w:rPr>
                <w:rFonts w:hint="eastAsia"/>
              </w:rPr>
              <w:t>结合材料，分政治、思想、文化三方面，讲解清朝巩固统治，继承大一统 。</w:t>
            </w:r>
          </w:p>
          <w:p>
            <w:pPr>
              <w:rPr>
                <w:rFonts w:hint="eastAsia"/>
              </w:rPr>
            </w:pPr>
          </w:p>
          <w:p>
            <w:r>
              <w:rPr>
                <w:rFonts w:hint="eastAsia"/>
              </w:rPr>
              <w:t xml:space="preserve">对比明、清与中华人民共和地图，认识到清朝奠定了现代中国统一多民族国家版图的基础。 </w:t>
            </w:r>
          </w:p>
          <w:p/>
          <w:p>
            <w:pPr>
              <w:rPr>
                <w:rFonts w:hint="eastAsia"/>
              </w:rPr>
            </w:pPr>
            <w:r>
              <w:rPr>
                <w:rFonts w:hint="eastAsia"/>
              </w:rPr>
              <w:t>结合地图，引出台湾、西藏、新疆三个地区。</w:t>
            </w:r>
          </w:p>
          <w:p>
            <w:pPr>
              <w:rPr>
                <w:rFonts w:hint="default" w:eastAsiaTheme="minorEastAsia"/>
                <w:lang w:val="en-US" w:eastAsia="zh-CN"/>
              </w:rPr>
            </w:pPr>
            <w:r>
              <w:rPr>
                <w:rFonts w:hint="eastAsia"/>
                <w:lang w:val="en-US" w:eastAsia="zh-CN"/>
              </w:rPr>
              <w:t>联系上节课提到的“八旗制度”努尔哈赤管理后金的方法让学生阅读教材给出清朝用什么办法管理全国。</w:t>
            </w:r>
          </w:p>
        </w:tc>
        <w:tc>
          <w:tcPr>
            <w:tcW w:w="1242" w:type="pct"/>
            <w:vAlign w:val="center"/>
          </w:tcPr>
          <w:p>
            <w:r>
              <w:rPr>
                <w:rFonts w:hint="eastAsia"/>
              </w:rPr>
              <w:t>承上启下，承接上届课的明代灭亡的知识。进而引出本课重点知识。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7" w:hRule="atLeast"/>
        </w:trPr>
        <w:tc>
          <w:tcPr>
            <w:tcW w:w="698" w:type="pct"/>
            <w:tcBorders>
              <w:top w:val="single" w:color="auto" w:sz="4" w:space="0"/>
              <w:left w:val="single" w:color="auto" w:sz="4" w:space="0"/>
              <w:bottom w:val="single" w:color="auto" w:sz="4" w:space="0"/>
              <w:right w:val="single" w:color="auto" w:sz="4" w:space="0"/>
            </w:tcBorders>
          </w:tcPr>
          <w:p>
            <w:r>
              <w:rPr>
                <w:rFonts w:hint="eastAsia"/>
                <w:lang w:val="en-US" w:eastAsia="zh-CN"/>
              </w:rPr>
              <w:t>三</w:t>
            </w:r>
            <w:r>
              <w:rPr>
                <w:rFonts w:hint="eastAsia"/>
              </w:rPr>
              <w:t xml:space="preserve">、郑成功收复台湾 </w:t>
            </w:r>
          </w:p>
          <w:p>
            <w:pPr>
              <w:rPr>
                <w:rFonts w:hint="eastAsia"/>
              </w:rPr>
            </w:pPr>
            <w:r>
              <w:rPr>
                <w:rFonts w:hint="eastAsia"/>
              </w:rPr>
              <w:t>和清朝在台湾的建制</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tc>
        <w:tc>
          <w:tcPr>
            <w:tcW w:w="3060" w:type="pct"/>
            <w:tcBorders>
              <w:top w:val="single" w:color="auto" w:sz="4" w:space="0"/>
              <w:left w:val="single" w:color="auto" w:sz="4" w:space="0"/>
              <w:right w:val="single" w:color="auto" w:sz="4" w:space="0"/>
            </w:tcBorders>
          </w:tcPr>
          <w:p>
            <w:pPr>
              <w:rPr>
                <w:rFonts w:hint="eastAsia"/>
              </w:rPr>
            </w:pPr>
            <w:r>
              <w:rPr>
                <w:rFonts w:hint="eastAsia"/>
              </w:rPr>
              <w:t>结合地图，讲述荷兰人入侵台湾</w:t>
            </w:r>
          </w:p>
          <w:p>
            <w:pPr>
              <w:rPr>
                <w:rFonts w:hint="eastAsia"/>
              </w:rPr>
            </w:pPr>
            <w:r>
              <w:rPr>
                <w:rFonts w:hint="eastAsia"/>
              </w:rPr>
              <w:t>讲述郑成功早年生平，与收复台湾的历史背景</w:t>
            </w:r>
          </w:p>
          <w:p>
            <w:pPr>
              <w:rPr>
                <w:rFonts w:hint="eastAsia" w:eastAsiaTheme="minorEastAsia"/>
                <w:lang w:eastAsia="zh-CN"/>
              </w:rPr>
            </w:pPr>
            <w:r>
              <w:rPr>
                <w:rFonts w:hint="eastAsia"/>
                <w:lang w:eastAsia="zh-CN"/>
              </w:rPr>
              <w:t>（</w:t>
            </w:r>
            <w:r>
              <w:rPr>
                <w:rFonts w:hint="eastAsia"/>
                <w:lang w:val="en-US" w:eastAsia="zh-CN"/>
              </w:rPr>
              <w:t>联系世界史荷兰作为海上马车夫对外疯狂扩张的基本事实</w:t>
            </w:r>
            <w:r>
              <w:rPr>
                <w:rFonts w:hint="eastAsia"/>
                <w:lang w:eastAsia="zh-CN"/>
              </w:rPr>
              <w:t>）</w:t>
            </w:r>
          </w:p>
          <w:p>
            <w:pPr>
              <w:rPr>
                <w:rFonts w:hint="eastAsia"/>
              </w:rPr>
            </w:pPr>
            <w:r>
              <w:rPr>
                <w:rFonts w:hint="eastAsia"/>
              </w:rPr>
              <w:t>结合地图，利用动画，讲述郑成功收复台湾的过程。</w:t>
            </w:r>
          </w:p>
          <w:p>
            <w:pPr>
              <w:rPr>
                <w:rFonts w:hint="eastAsia" w:eastAsiaTheme="minorEastAsia"/>
                <w:lang w:val="en-US" w:eastAsia="zh-CN"/>
              </w:rPr>
            </w:pPr>
            <w:r>
              <w:rPr>
                <w:rFonts w:hint="eastAsia"/>
                <w:lang w:val="en-US" w:eastAsia="zh-CN"/>
              </w:rPr>
              <w:t>（注意强调郑成功收复台湾是反侵略战争</w:t>
            </w:r>
            <w:bookmarkStart w:id="0" w:name="_GoBack"/>
            <w:bookmarkEnd w:id="0"/>
            <w:r>
              <w:rPr>
                <w:rFonts w:hint="eastAsia"/>
                <w:lang w:val="en-US" w:eastAsia="zh-CN"/>
              </w:rPr>
              <w:t>）</w:t>
            </w:r>
          </w:p>
          <w:p>
            <w:pPr>
              <w:rPr>
                <w:rFonts w:hint="eastAsia"/>
              </w:rPr>
            </w:pPr>
          </w:p>
          <w:p>
            <w:pPr>
              <w:rPr>
                <w:rFonts w:hint="eastAsia"/>
              </w:rPr>
            </w:pPr>
            <w:r>
              <w:rPr>
                <w:rFonts w:hint="eastAsia"/>
              </w:rPr>
              <w:t>利用材料，引导学生概括郑成功为开发台湾地区做出了哪些贡献？分政治、经济、文化三方面总结。</w:t>
            </w:r>
          </w:p>
          <w:p>
            <w:pPr>
              <w:rPr>
                <w:rFonts w:hint="eastAsia"/>
              </w:rPr>
            </w:pPr>
          </w:p>
          <w:p>
            <w:pPr>
              <w:rPr>
                <w:rFonts w:hint="eastAsia"/>
              </w:rPr>
            </w:pPr>
            <w:r>
              <w:rPr>
                <w:rFonts w:hint="eastAsia"/>
              </w:rPr>
              <w:t>结合材料，讲述康熙时期，统一台湾的内容。</w:t>
            </w:r>
          </w:p>
          <w:p>
            <w:pPr>
              <w:rPr>
                <w:rFonts w:hint="eastAsia"/>
              </w:rPr>
            </w:pPr>
            <w:r>
              <w:rPr>
                <w:rFonts w:hint="eastAsia"/>
              </w:rPr>
              <w:t>结合地图，讲述台湾府、省的设置，及其意义。</w:t>
            </w:r>
          </w:p>
          <w:p>
            <w:pPr>
              <w:rPr>
                <w:rFonts w:hint="eastAsia"/>
              </w:rPr>
            </w:pPr>
          </w:p>
          <w:p>
            <w:r>
              <w:rPr>
                <w:rFonts w:hint="eastAsia"/>
              </w:rPr>
              <w:t>结合文献，讲述钓鱼岛自古以来就是中国领土的证据。</w:t>
            </w:r>
          </w:p>
        </w:tc>
        <w:tc>
          <w:tcPr>
            <w:tcW w:w="1242" w:type="pct"/>
            <w:tcBorders>
              <w:top w:val="single" w:color="auto" w:sz="4" w:space="0"/>
              <w:left w:val="single" w:color="auto" w:sz="4" w:space="0"/>
              <w:right w:val="single" w:color="auto" w:sz="4" w:space="0"/>
            </w:tcBorders>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锻炼学生概括、归纳史料的能力。</w:t>
            </w:r>
          </w:p>
          <w:p>
            <w:pPr>
              <w:rPr>
                <w:rFonts w:hint="eastAsia"/>
              </w:rPr>
            </w:pPr>
          </w:p>
          <w:p>
            <w:pPr>
              <w:rPr>
                <w:rFonts w:hint="eastAsia"/>
              </w:rPr>
            </w:pPr>
          </w:p>
          <w:p>
            <w:r>
              <w:rPr>
                <w:rFonts w:hint="eastAsia"/>
              </w:rPr>
              <w:t>树立家国情怀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6" w:hRule="atLeast"/>
        </w:trPr>
        <w:tc>
          <w:tcPr>
            <w:tcW w:w="698" w:type="pct"/>
            <w:tcBorders>
              <w:top w:val="single" w:color="auto" w:sz="4" w:space="0"/>
              <w:left w:val="single" w:color="auto" w:sz="4" w:space="0"/>
              <w:bottom w:val="single" w:color="auto" w:sz="4" w:space="0"/>
              <w:right w:val="single" w:color="auto" w:sz="4" w:space="0"/>
            </w:tcBorders>
          </w:tcPr>
          <w:p>
            <w:r>
              <w:rPr>
                <w:rFonts w:hint="eastAsia"/>
                <w:lang w:val="en-US" w:eastAsia="zh-CN"/>
              </w:rPr>
              <w:t>四</w:t>
            </w:r>
            <w:r>
              <w:rPr>
                <w:rFonts w:hint="eastAsia"/>
              </w:rPr>
              <w:t>、清廷对西藏地区的有效管辖</w:t>
            </w:r>
          </w:p>
          <w:p/>
          <w:p>
            <w:pPr>
              <w:rPr>
                <w:rFonts w:hint="eastAsia"/>
              </w:rPr>
            </w:pPr>
          </w:p>
        </w:tc>
        <w:tc>
          <w:tcPr>
            <w:tcW w:w="3060" w:type="pct"/>
            <w:tcBorders>
              <w:left w:val="single" w:color="auto" w:sz="4" w:space="0"/>
              <w:right w:val="single" w:color="auto" w:sz="4" w:space="0"/>
            </w:tcBorders>
          </w:tcPr>
          <w:p>
            <w:pPr>
              <w:rPr>
                <w:rFonts w:hint="eastAsia"/>
              </w:rPr>
            </w:pPr>
            <w:r>
              <w:rPr>
                <w:rFonts w:hint="eastAsia"/>
              </w:rPr>
              <w:t>结合图片，清初册封达赖喇嘛与班禅额尔德尼</w:t>
            </w:r>
          </w:p>
          <w:p>
            <w:pPr>
              <w:rPr>
                <w:rFonts w:hint="eastAsia"/>
              </w:rPr>
            </w:pPr>
            <w:r>
              <w:rPr>
                <w:rFonts w:hint="eastAsia"/>
              </w:rPr>
              <w:t>结合地图，讲述驱准保藏，与后续措施。讲述驻藏大臣的设立。</w:t>
            </w:r>
          </w:p>
          <w:p>
            <w:r>
              <w:rPr>
                <w:rFonts w:hint="eastAsia"/>
              </w:rPr>
              <w:t xml:space="preserve">带领学生阅读《钦定藏内善后章程》部分章节，引导学生分析，根据《章程》驻藏大臣代表中央拥有哪些权力？ </w:t>
            </w:r>
          </w:p>
          <w:p>
            <w:pPr>
              <w:rPr>
                <w:rFonts w:hint="eastAsia"/>
              </w:rPr>
            </w:pPr>
          </w:p>
          <w:p>
            <w:pPr>
              <w:rPr>
                <w:rFonts w:hint="eastAsia"/>
              </w:rPr>
            </w:pPr>
            <w:r>
              <w:rPr>
                <w:rFonts w:hint="eastAsia"/>
              </w:rPr>
              <w:t>结合十一世班禅的金瓶掣签仪式，讲解金瓶掣签的意义。</w:t>
            </w:r>
          </w:p>
          <w:p>
            <w:pPr>
              <w:rPr>
                <w:rFonts w:hint="eastAsia"/>
              </w:rPr>
            </w:pPr>
            <w:r>
              <w:rPr>
                <w:rFonts w:hint="eastAsia"/>
              </w:rPr>
              <w:t>阅读史料，结合所学，印证清朝对西藏地区的有效管辖。</w:t>
            </w:r>
          </w:p>
          <w:p>
            <w:pPr>
              <w:rPr>
                <w:rFonts w:hint="eastAsia"/>
              </w:rPr>
            </w:pPr>
          </w:p>
          <w:p>
            <w:pPr>
              <w:rPr>
                <w:rFonts w:hint="eastAsia"/>
              </w:rPr>
            </w:pPr>
            <w:r>
              <w:rPr>
                <w:rFonts w:hint="eastAsia"/>
              </w:rPr>
              <w:t>结合材料，讲述六世班禅赴京祝寿，及该事件的意义。</w:t>
            </w:r>
          </w:p>
          <w:p>
            <w:pPr>
              <w:rPr>
                <w:rFonts w:hint="eastAsia"/>
              </w:rPr>
            </w:pPr>
            <w:r>
              <w:rPr>
                <w:rFonts w:hint="eastAsia"/>
              </w:rPr>
              <w:t>讲述承德避暑山庄的建筑风格与其在清朝的政治作用。</w:t>
            </w:r>
          </w:p>
        </w:tc>
        <w:tc>
          <w:tcPr>
            <w:tcW w:w="1242" w:type="pct"/>
            <w:tcBorders>
              <w:left w:val="single" w:color="auto" w:sz="4" w:space="0"/>
              <w:right w:val="single" w:color="auto" w:sz="4" w:space="0"/>
            </w:tcBorders>
          </w:tcPr>
          <w:p>
            <w:pPr>
              <w:rPr>
                <w:rFonts w:hint="eastAsia"/>
              </w:rPr>
            </w:pPr>
          </w:p>
          <w:p>
            <w:pPr>
              <w:rPr>
                <w:rFonts w:hint="eastAsia"/>
              </w:rPr>
            </w:pPr>
          </w:p>
          <w:p>
            <w:pPr>
              <w:rPr>
                <w:rFonts w:hint="eastAsia"/>
              </w:rPr>
            </w:pPr>
          </w:p>
          <w:p>
            <w:pPr>
              <w:rPr>
                <w:rFonts w:hint="eastAsia"/>
              </w:rPr>
            </w:pPr>
            <w:r>
              <w:rPr>
                <w:rFonts w:hint="eastAsia"/>
              </w:rPr>
              <w:t>锻炼学生阅读史料、分析史料的能力。</w:t>
            </w:r>
          </w:p>
          <w:p>
            <w:pPr>
              <w:rPr>
                <w:rFonts w:hint="eastAsia"/>
              </w:rPr>
            </w:pPr>
          </w:p>
          <w:p>
            <w:pPr>
              <w:rPr>
                <w:rFonts w:hint="eastAsia"/>
              </w:rPr>
            </w:pPr>
          </w:p>
          <w:p>
            <w:pPr>
              <w:rPr>
                <w:rFonts w:hint="eastAsia"/>
              </w:rPr>
            </w:pPr>
          </w:p>
          <w:p>
            <w:pPr>
              <w:rPr>
                <w:rFonts w:hint="eastAsia"/>
              </w:rPr>
            </w:pPr>
            <w:r>
              <w:rPr>
                <w:rFonts w:hint="eastAsia"/>
              </w:rPr>
              <w:t>学会利用文献，论证观点。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698" w:type="pct"/>
            <w:tcBorders>
              <w:top w:val="single" w:color="auto" w:sz="4" w:space="0"/>
              <w:left w:val="single" w:color="auto" w:sz="4" w:space="0"/>
              <w:bottom w:val="single" w:color="auto" w:sz="4" w:space="0"/>
              <w:right w:val="single" w:color="auto" w:sz="4" w:space="0"/>
            </w:tcBorders>
          </w:tcPr>
          <w:p>
            <w:r>
              <w:rPr>
                <w:rFonts w:hint="eastAsia"/>
                <w:lang w:val="en-US" w:eastAsia="zh-CN"/>
              </w:rPr>
              <w:t>五</w:t>
            </w:r>
            <w:r>
              <w:rPr>
                <w:rFonts w:hint="eastAsia"/>
              </w:rPr>
              <w:t>、巩固西北边疆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c>
        <w:tc>
          <w:tcPr>
            <w:tcW w:w="3060" w:type="pct"/>
            <w:tcBorders>
              <w:left w:val="single" w:color="auto" w:sz="4" w:space="0"/>
              <w:right w:val="single" w:color="auto" w:sz="4" w:space="0"/>
            </w:tcBorders>
          </w:tcPr>
          <w:p>
            <w:pPr>
              <w:rPr>
                <w:rFonts w:hint="eastAsia"/>
              </w:rPr>
            </w:pPr>
            <w:r>
              <w:rPr>
                <w:rFonts w:hint="eastAsia"/>
              </w:rPr>
              <w:t>结合地图与动画，讲述清初准噶尔部的扩张与乌兰布通之战。</w:t>
            </w:r>
          </w:p>
          <w:p>
            <w:pPr>
              <w:rPr>
                <w:rFonts w:hint="eastAsia"/>
              </w:rPr>
            </w:pPr>
            <w:r>
              <w:rPr>
                <w:rFonts w:hint="eastAsia"/>
              </w:rPr>
              <w:t>节</w:t>
            </w:r>
          </w:p>
          <w:p>
            <w:pPr>
              <w:rPr>
                <w:rFonts w:hint="eastAsia"/>
              </w:rPr>
            </w:pPr>
            <w:r>
              <w:rPr>
                <w:rFonts w:hint="eastAsia"/>
              </w:rPr>
              <w:t>结合地图与动画，讲述康熙皇帝亲征噶尔丹。</w:t>
            </w:r>
          </w:p>
          <w:p>
            <w:pPr>
              <w:rPr>
                <w:rFonts w:hint="eastAsia"/>
              </w:rPr>
            </w:pPr>
            <w:r>
              <w:rPr>
                <w:rFonts w:hint="eastAsia"/>
              </w:rPr>
              <w:t>结合地图与动画，讲述清朝驱准保藏与雍正时期与准部斗争。</w:t>
            </w:r>
          </w:p>
          <w:p>
            <w:pPr>
              <w:rPr>
                <w:rFonts w:hint="eastAsia"/>
              </w:rPr>
            </w:pPr>
            <w:r>
              <w:rPr>
                <w:rFonts w:hint="eastAsia"/>
              </w:rPr>
              <w:t>结合地图与动画，讲述乾隆时期平定准噶尔部。</w:t>
            </w:r>
          </w:p>
          <w:p>
            <w:pPr>
              <w:rPr>
                <w:rFonts w:hint="eastAsia"/>
              </w:rPr>
            </w:pPr>
            <w:r>
              <w:rPr>
                <w:rFonts w:hint="eastAsia"/>
              </w:rPr>
              <w:t>结合地图与动画，讲述乾隆时期平定大小和卓叛乱。</w:t>
            </w:r>
          </w:p>
          <w:p>
            <w:pPr>
              <w:rPr>
                <w:rFonts w:hint="eastAsia"/>
              </w:rPr>
            </w:pPr>
            <w:r>
              <w:rPr>
                <w:rFonts w:hint="eastAsia"/>
              </w:rPr>
              <w:t>结合地图，讲述伊犁将军的设立与其辖区范围。</w:t>
            </w:r>
          </w:p>
        </w:tc>
        <w:tc>
          <w:tcPr>
            <w:tcW w:w="1242" w:type="pct"/>
            <w:tcBorders>
              <w:left w:val="single" w:color="auto" w:sz="4" w:space="0"/>
              <w:right w:val="single" w:color="auto" w:sz="4" w:space="0"/>
            </w:tcBorders>
          </w:tcPr>
          <w:p>
            <w:pPr>
              <w:rPr>
                <w:rFonts w:hint="eastAsia"/>
              </w:rPr>
            </w:pPr>
            <w:r>
              <w:rPr>
                <w:rFonts w:hint="eastAsia"/>
              </w:rPr>
              <w:t>训练学生，建立起时空观念。</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6" w:hRule="atLeast"/>
        </w:trPr>
        <w:tc>
          <w:tcPr>
            <w:tcW w:w="698" w:type="pct"/>
            <w:tcBorders>
              <w:top w:val="single" w:color="auto" w:sz="4" w:space="0"/>
              <w:left w:val="single" w:color="auto" w:sz="4" w:space="0"/>
              <w:bottom w:val="single" w:color="auto" w:sz="4" w:space="0"/>
              <w:right w:val="single" w:color="auto" w:sz="4" w:space="0"/>
            </w:tcBorders>
          </w:tcPr>
          <w:p>
            <w:pPr>
              <w:rPr>
                <w:rFonts w:hint="eastAsia"/>
              </w:rPr>
            </w:pPr>
            <w:r>
              <w:rPr>
                <w:rFonts w:hint="eastAsia"/>
                <w:lang w:val="en-US" w:eastAsia="zh-CN"/>
              </w:rPr>
              <w:t>六</w:t>
            </w:r>
            <w:r>
              <w:rPr>
                <w:rFonts w:hint="eastAsia"/>
              </w:rPr>
              <w:t>、清朝的疆域</w:t>
            </w:r>
          </w:p>
        </w:tc>
        <w:tc>
          <w:tcPr>
            <w:tcW w:w="3060" w:type="pct"/>
            <w:tcBorders>
              <w:left w:val="single" w:color="auto" w:sz="4" w:space="0"/>
              <w:bottom w:val="single" w:color="auto" w:sz="4" w:space="0"/>
              <w:right w:val="single" w:color="auto" w:sz="4" w:space="0"/>
            </w:tcBorders>
          </w:tcPr>
          <w:p>
            <w:pPr>
              <w:rPr>
                <w:rFonts w:hint="eastAsia"/>
              </w:rPr>
            </w:pPr>
            <w:r>
              <w:rPr>
                <w:rFonts w:hint="eastAsia"/>
              </w:rPr>
              <w:t>以表格的形式梳理，自古以来，历代中央与清朝对台湾、西藏、新疆地区的管辖措施。</w:t>
            </w:r>
          </w:p>
          <w:p>
            <w:pPr>
              <w:rPr>
                <w:rFonts w:hint="eastAsia"/>
              </w:rPr>
            </w:pPr>
            <w:r>
              <w:rPr>
                <w:rFonts w:hint="eastAsia"/>
              </w:rPr>
              <w:t>通过对比，论证台湾、西藏、新疆自古以来就是中国领土不可分割的一部分。</w:t>
            </w:r>
          </w:p>
          <w:p>
            <w:pPr>
              <w:rPr>
                <w:rFonts w:hint="eastAsia"/>
              </w:rPr>
            </w:pPr>
          </w:p>
          <w:p>
            <w:pPr>
              <w:rPr>
                <w:rFonts w:hint="eastAsia"/>
              </w:rPr>
            </w:pPr>
            <w:r>
              <w:rPr>
                <w:rFonts w:hint="eastAsia"/>
              </w:rPr>
              <w:t>通过地图，梳理清朝的疆域。</w:t>
            </w:r>
          </w:p>
        </w:tc>
        <w:tc>
          <w:tcPr>
            <w:tcW w:w="1242" w:type="pct"/>
            <w:tcBorders>
              <w:left w:val="single" w:color="auto" w:sz="4" w:space="0"/>
              <w:bottom w:val="single" w:color="auto" w:sz="4" w:space="0"/>
              <w:right w:val="single" w:color="auto" w:sz="4" w:space="0"/>
            </w:tcBorders>
          </w:tcPr>
          <w:p>
            <w:pPr>
              <w:rPr>
                <w:rFonts w:hint="eastAsia"/>
              </w:rPr>
            </w:pPr>
            <w:r>
              <w:rPr>
                <w:rFonts w:hint="eastAsia"/>
              </w:rPr>
              <w:t>将知识点梳理成体系。</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4MTZiMWRkMGFkMmE1YTE2NDJhMDc5MTRmMzI2ZmIifQ=="/>
  </w:docVars>
  <w:rsids>
    <w:rsidRoot w:val="00CA6344"/>
    <w:rsid w:val="00252021"/>
    <w:rsid w:val="003E68F0"/>
    <w:rsid w:val="00655AAD"/>
    <w:rsid w:val="00915886"/>
    <w:rsid w:val="00A62E98"/>
    <w:rsid w:val="00B06E09"/>
    <w:rsid w:val="00BE255B"/>
    <w:rsid w:val="00C15510"/>
    <w:rsid w:val="00C440B0"/>
    <w:rsid w:val="00C63BF4"/>
    <w:rsid w:val="00CA6344"/>
    <w:rsid w:val="00D17D60"/>
    <w:rsid w:val="00D4668B"/>
    <w:rsid w:val="00DF7FB0"/>
    <w:rsid w:val="00E543AF"/>
    <w:rsid w:val="00E63173"/>
    <w:rsid w:val="00EE39EC"/>
    <w:rsid w:val="499F4A52"/>
    <w:rsid w:val="5D952B66"/>
    <w:rsid w:val="6FDB1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Char"/>
    <w:basedOn w:val="6"/>
    <w:link w:val="3"/>
    <w:uiPriority w:val="0"/>
    <w:rPr>
      <w:kern w:val="2"/>
      <w:sz w:val="18"/>
      <w:szCs w:val="18"/>
    </w:rPr>
  </w:style>
  <w:style w:type="character" w:customStyle="1" w:styleId="8">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1182</Characters>
  <Lines>9</Lines>
  <Paragraphs>2</Paragraphs>
  <TotalTime>105</TotalTime>
  <ScaleCrop>false</ScaleCrop>
  <LinksUpToDate>false</LinksUpToDate>
  <CharactersWithSpaces>1191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大张伟  哈哈</cp:lastModifiedBy>
  <dcterms:modified xsi:type="dcterms:W3CDTF">2023-04-19T07:42:40Z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AD5E0AF401A74BD39A4C3E9DD84B6899_13</vt:lpwstr>
  </property>
</Properties>
</file>