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《十五夜望月》教案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教学目标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 反复朗诵，让学生“明其意，懂其理，诵其情”，读出自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己的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理解和体验。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 训练学生合理、大胆、独特的联想和想象。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 培养学生热爱诗歌的情怀，培养学生积极、健康、乐观的人生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态度。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课时：1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导入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（以学生所写的两篇咏月作文片段切入）两位小作者望月、写月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所抒发的情感各不相同，我们今天所学的这首诗歌中作者也望月、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写月，表达了怎样的情感呢？我们一起进入今天的课文《十五夜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望月》。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解 题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十五夜望月：中秋节的夜晚赏月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一、 本诗的体裁是什么？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绝句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绝句的特点：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1、又称截句、断句、绝诗；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共有四句，短小精萃；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3、句末是平要押韵。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二、 谁能介绍本诗的作者？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王建（约 767-830），字仲初，颍川（今河南许昌）人，唐朝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诗人。出身寒微，一生潦倒。曾为陕州司马，世称王司马。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与张籍友善，乐府与张齐名，世称张王乐府。其诗题材广泛，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生活气息浓厚，思想深刻。多用比兴、白描、对比等手法，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常在结尾以重笔突出主题，有《王司马集》。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初读正音调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1、点读，其他同学点评，纠正字音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2、听录音，感知节奏和语调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3、齐读，读准字音和语调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再读读诗意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1、全诗构成一幅怎样的画面？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展现了一幅寂寥、冷清、沉静的中秋之夜图。，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2、从哪些地方看出的？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地——白 树——栖鸦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露——冷 桂花——湿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月——明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品 读 读情感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1、解读“中庭地白树栖鸦，冷露无声湿桂花”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（1）“地白”二字给人什么样的感觉？大家联想到哪位诗人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的哪句诗？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“地白”虽二字却给人澄澈、空明之感。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李白“床前明明月光，疑是地上霜。”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（2）“树栖鸦”写了怎样的情境？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“树栖鸦”是为了押韵而使用的倒装，树上的乌鸦已经安静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栖息，暗示夜已经深了，周围一片寂静。这三个字，简洁凝练，既写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了鸦鹊栖树的情状，又烘托了月夜的寂静。这是从视觉和听觉的角度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来写的。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（试背）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 解读“今夜月明人尽望，不知秋思落谁家？”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 将末句的“落”字作“在”字，好不好？你认为哪一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个更有表现力？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不好，“落”字更有表现力，“落”字，给人以形象的动感，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新颖妥帖，仿佛那秋思随着银月的清辉，一齐洒向人间似的。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而“在”字就没有这样的艺术效果。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 如果把结尾改成“今夜我独望明月，无限秋思落心头”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好不好，为什么？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不好。原诗明明是自己在怀人，诗人偏偏说“秋思落谁家”，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在这里并不直接倾诉自己的思念之切，而是采用委婉的疑问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语气，将诗人对月怀远的情思，表现得蕴藉深沉。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（试背）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 总结：《十五夜望月》展现了一幅寂寥、冷清、沉静的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中秋之夜图，表达了诗人望月怀人的心情。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（诵读诗歌）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分小组背诵诗歌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C0A09F"/>
    <w:multiLevelType w:val="singleLevel"/>
    <w:tmpl w:val="77C0A09F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0ZjAxMTQ1ZThlMDZkMmQ1YjA2NWI0ODgwNTNlNjUifQ=="/>
  </w:docVars>
  <w:rsids>
    <w:rsidRoot w:val="00000000"/>
    <w:rsid w:val="7372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7349</Words>
  <Characters>7404</Characters>
  <Lines>0</Lines>
  <Paragraphs>0</Paragraphs>
  <TotalTime>2</TotalTime>
  <ScaleCrop>false</ScaleCrop>
  <LinksUpToDate>false</LinksUpToDate>
  <CharactersWithSpaces>7603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2023-03-30T06:47:08Z</dcterms:created>
  <dc:creator>Administrator</dc:creator>
  <cp:lastModifiedBy>陌絔</cp:lastModifiedBy>
  <dcterms:modified xsi:type="dcterms:W3CDTF">2023-03-30T06:49:28Z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1200D5D710634925BA8EE3E8FA22A4C2</vt:lpwstr>
  </property>
</Properties>
</file>