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扎染</w:t>
      </w:r>
    </w:p>
    <w:p>
      <w:pPr>
        <w:jc w:val="center"/>
        <w:rPr>
          <w:rFonts w:hint="eastAsia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红光中学 刘欢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教学目标：</w:t>
      </w:r>
    </w:p>
    <w:p>
      <w:pPr>
        <w:pStyle w:val="2"/>
        <w:widowControl/>
        <w:spacing w:beforeAutospacing="0" w:after="0" w:afterAutospacing="0" w:line="22" w:lineRule="atLeast"/>
        <w:ind w:left="0" w:righ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1.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了解中国的传统扎染的相关知识。</w:t>
      </w:r>
    </w:p>
    <w:p>
      <w:pPr>
        <w:pStyle w:val="2"/>
        <w:widowControl/>
        <w:spacing w:beforeAutospacing="0" w:after="0" w:afterAutospacing="0" w:line="22" w:lineRule="atLeast"/>
        <w:ind w:left="0" w:right="0" w:firstLine="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2.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了解扎染的图案特点以及扎染的制作方法，同时学习线描描绘图案。</w:t>
      </w:r>
    </w:p>
    <w:p>
      <w:pPr>
        <w:pStyle w:val="2"/>
        <w:widowControl/>
        <w:spacing w:beforeAutospacing="0" w:after="0" w:afterAutospacing="0" w:line="22" w:lineRule="atLeast"/>
        <w:ind w:left="0" w:right="0" w:firstLine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3.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学习综合线描绘画技法，表现出扎染传统染色工艺的美感。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教学重难点：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染色方法的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运</w:t>
      </w:r>
      <w:r>
        <w:rPr>
          <w:rFonts w:hint="eastAsia" w:ascii="仿宋" w:hAnsi="仿宋" w:eastAsia="仿宋" w:cs="仿宋"/>
          <w:sz w:val="32"/>
          <w:szCs w:val="32"/>
        </w:rPr>
        <w:t>用以及用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湿巾制作扎染</w:t>
      </w:r>
      <w:r>
        <w:rPr>
          <w:rFonts w:hint="eastAsia" w:ascii="仿宋" w:hAnsi="仿宋" w:eastAsia="仿宋" w:cs="仿宋"/>
          <w:sz w:val="32"/>
          <w:szCs w:val="32"/>
        </w:rPr>
        <w:t>手工。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2.运用多种折叠方法进行扎染练习。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教学过程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导入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视频欣赏《白族扎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染》</w:t>
      </w:r>
      <w:r>
        <w:rPr>
          <w:rFonts w:hint="eastAsia" w:ascii="仿宋" w:hAnsi="仿宋" w:eastAsia="仿宋" w:cs="仿宋"/>
          <w:sz w:val="32"/>
          <w:szCs w:val="32"/>
        </w:rPr>
        <w:t>了解传统扎染制作方式。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.联系</w:t>
      </w:r>
      <w:r>
        <w:rPr>
          <w:rFonts w:hint="eastAsia" w:ascii="仿宋" w:hAnsi="仿宋" w:eastAsia="仿宋" w:cs="仿宋"/>
          <w:sz w:val="32"/>
          <w:szCs w:val="32"/>
        </w:rPr>
        <w:t>所学内容,引起学生兴趣。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二. </w:t>
      </w:r>
      <w:r>
        <w:rPr>
          <w:rFonts w:hint="eastAsia" w:ascii="仿宋" w:hAnsi="仿宋" w:eastAsia="仿宋" w:cs="仿宋"/>
          <w:sz w:val="32"/>
          <w:szCs w:val="32"/>
        </w:rPr>
        <w:t>探究实践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学生交流讨论;怎样做出有规律的花纹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？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小结：先折后染再打开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</w:t>
      </w:r>
      <w:r>
        <w:rPr>
          <w:rFonts w:hint="eastAsia" w:ascii="仿宋" w:hAnsi="仿宋" w:eastAsia="仿宋" w:cs="仿宋"/>
          <w:sz w:val="32"/>
          <w:szCs w:val="32"/>
        </w:rPr>
        <w:t>首先调色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</w:t>
      </w:r>
      <w:r>
        <w:rPr>
          <w:rFonts w:hint="eastAsia" w:ascii="仿宋" w:hAnsi="仿宋" w:eastAsia="仿宋" w:cs="仿宋"/>
          <w:sz w:val="32"/>
          <w:szCs w:val="32"/>
        </w:rPr>
        <w:t>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</w:t>
      </w:r>
      <w:r>
        <w:rPr>
          <w:rFonts w:hint="eastAsia" w:ascii="仿宋" w:hAnsi="仿宋" w:eastAsia="仿宋" w:cs="仿宋"/>
          <w:sz w:val="32"/>
          <w:szCs w:val="32"/>
        </w:rPr>
        <w:t>定方法折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湿巾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</w:t>
      </w:r>
      <w:r>
        <w:rPr>
          <w:rFonts w:hint="eastAsia" w:ascii="仿宋" w:hAnsi="仿宋" w:eastAsia="仿宋" w:cs="仿宋"/>
          <w:sz w:val="32"/>
          <w:szCs w:val="32"/>
        </w:rPr>
        <w:t>染色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（4）</w:t>
      </w:r>
      <w:r>
        <w:rPr>
          <w:rFonts w:hint="eastAsia" w:ascii="仿宋" w:hAnsi="仿宋" w:eastAsia="仿宋" w:cs="仿宋"/>
          <w:sz w:val="32"/>
          <w:szCs w:val="32"/>
        </w:rPr>
        <w:t>打开晾干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纸</w:t>
      </w:r>
      <w:r>
        <w:rPr>
          <w:rFonts w:hint="eastAsia" w:ascii="仿宋" w:hAnsi="仿宋" w:eastAsia="仿宋" w:cs="仿宋"/>
          <w:sz w:val="32"/>
          <w:szCs w:val="32"/>
        </w:rPr>
        <w:t>方法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）.</w:t>
      </w:r>
      <w:r>
        <w:rPr>
          <w:rFonts w:hint="eastAsia" w:ascii="仿宋" w:hAnsi="仿宋" w:eastAsia="仿宋" w:cs="仿宋"/>
          <w:sz w:val="32"/>
          <w:szCs w:val="32"/>
        </w:rPr>
        <w:t>学生自学课本,探究折纸方法、教师归纳总结。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（2）.</w:t>
      </w:r>
      <w:r>
        <w:rPr>
          <w:rFonts w:hint="eastAsia" w:ascii="仿宋" w:hAnsi="仿宋" w:eastAsia="仿宋" w:cs="仿宋"/>
          <w:sz w:val="32"/>
          <w:szCs w:val="32"/>
        </w:rPr>
        <w:t>折纸方法：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〝田"字折法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"生'字折法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“</w:t>
      </w:r>
      <w:r>
        <w:rPr>
          <w:rFonts w:hint="eastAsia" w:ascii="仿宋" w:hAnsi="仿宋" w:eastAsia="仿宋" w:cs="仿宋"/>
          <w:sz w:val="32"/>
          <w:szCs w:val="32"/>
        </w:rPr>
        <w:t>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字斜角法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“</w:t>
      </w:r>
      <w:r>
        <w:rPr>
          <w:rFonts w:hint="eastAsia" w:ascii="仿宋" w:hAnsi="仿宋" w:eastAsia="仿宋" w:cs="仿宋"/>
          <w:sz w:val="32"/>
          <w:szCs w:val="32"/>
        </w:rPr>
        <w:t>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”字</w:t>
      </w:r>
      <w:r>
        <w:rPr>
          <w:rFonts w:hint="eastAsia" w:ascii="仿宋" w:hAnsi="仿宋" w:eastAsia="仿宋" w:cs="仿宋"/>
          <w:sz w:val="32"/>
          <w:szCs w:val="32"/>
        </w:rPr>
        <w:t>折法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3）</w:t>
      </w:r>
      <w:r>
        <w:rPr>
          <w:rFonts w:hint="eastAsia" w:ascii="仿宋" w:hAnsi="仿宋" w:eastAsia="仿宋" w:cs="仿宋"/>
          <w:sz w:val="32"/>
          <w:szCs w:val="32"/>
        </w:rPr>
        <w:t>学生自主研究折法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小组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讨</w:t>
      </w:r>
      <w:r>
        <w:rPr>
          <w:rFonts w:hint="eastAsia" w:ascii="仿宋" w:hAnsi="仿宋" w:eastAsia="仿宋" w:cs="仿宋"/>
          <w:sz w:val="32"/>
          <w:szCs w:val="32"/>
        </w:rPr>
        <w:t>论并展示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3.染</w:t>
      </w:r>
      <w:r>
        <w:rPr>
          <w:rFonts w:hint="eastAsia" w:ascii="仿宋" w:hAnsi="仿宋" w:eastAsia="仿宋" w:cs="仿宋"/>
          <w:sz w:val="32"/>
          <w:szCs w:val="32"/>
        </w:rPr>
        <w:t>色方法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（1）.</w:t>
      </w:r>
      <w:r>
        <w:rPr>
          <w:rFonts w:hint="eastAsia" w:ascii="仿宋" w:hAnsi="仿宋" w:eastAsia="仿宋" w:cs="仿宋"/>
          <w:sz w:val="32"/>
          <w:szCs w:val="32"/>
        </w:rPr>
        <w:t>浸染。将折好的纸张边角浸入颜料至满意程度。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(2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）.</w:t>
      </w:r>
      <w:r>
        <w:rPr>
          <w:rFonts w:hint="eastAsia" w:ascii="仿宋" w:hAnsi="仿宋" w:eastAsia="仿宋" w:cs="仿宋"/>
          <w:sz w:val="32"/>
          <w:szCs w:val="32"/>
        </w:rPr>
        <w:t>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染。</w:t>
      </w:r>
      <w:r>
        <w:rPr>
          <w:rFonts w:hint="eastAsia" w:ascii="仿宋" w:hAnsi="仿宋" w:eastAsia="仿宋" w:cs="仿宋"/>
          <w:sz w:val="32"/>
          <w:szCs w:val="32"/>
        </w:rPr>
        <w:t>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笔蘸</w:t>
      </w:r>
      <w:r>
        <w:rPr>
          <w:rFonts w:hint="eastAsia" w:ascii="仿宋" w:hAnsi="仿宋" w:eastAsia="仿宋" w:cs="仿宋"/>
          <w:sz w:val="32"/>
          <w:szCs w:val="32"/>
        </w:rPr>
        <w:t>色后点在宣纸上,颜色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晕</w:t>
      </w:r>
      <w:r>
        <w:rPr>
          <w:rFonts w:hint="eastAsia" w:ascii="仿宋" w:hAnsi="仿宋" w:eastAsia="仿宋" w:cs="仿宋"/>
          <w:sz w:val="32"/>
          <w:szCs w:val="32"/>
        </w:rPr>
        <w:t>开后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晕</w:t>
      </w:r>
      <w:r>
        <w:rPr>
          <w:rFonts w:hint="eastAsia" w:ascii="仿宋" w:hAnsi="仿宋" w:eastAsia="仿宋" w:cs="仿宋"/>
          <w:sz w:val="32"/>
          <w:szCs w:val="32"/>
        </w:rPr>
        <w:t>染自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然。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（3）.</w:t>
      </w:r>
      <w:r>
        <w:rPr>
          <w:rFonts w:hint="eastAsia" w:ascii="仿宋" w:hAnsi="仿宋" w:eastAsia="仿宋" w:cs="仿宋"/>
          <w:sz w:val="32"/>
          <w:szCs w:val="32"/>
        </w:rPr>
        <w:t>注意色彩搭配与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适</w:t>
      </w:r>
      <w:r>
        <w:rPr>
          <w:rFonts w:hint="eastAsia" w:ascii="仿宋" w:hAnsi="仿宋" w:eastAsia="仿宋" w:cs="仿宋"/>
          <w:sz w:val="32"/>
          <w:szCs w:val="32"/>
        </w:rPr>
        <w:t>度留白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. </w:t>
      </w:r>
      <w:r>
        <w:rPr>
          <w:rFonts w:hint="eastAsia" w:ascii="仿宋" w:hAnsi="仿宋" w:eastAsia="仿宋" w:cs="仿宋"/>
          <w:sz w:val="32"/>
          <w:szCs w:val="32"/>
        </w:rPr>
        <w:t>课堂作业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1.学生练习扎染。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2.色彩搭配和谐美观。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. </w:t>
      </w:r>
      <w:r>
        <w:rPr>
          <w:rFonts w:hint="eastAsia" w:ascii="仿宋" w:hAnsi="仿宋" w:eastAsia="仿宋" w:cs="仿宋"/>
          <w:sz w:val="32"/>
          <w:szCs w:val="32"/>
        </w:rPr>
        <w:t>学生练习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学生制作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教师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巡回指导。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染色</w:t>
      </w:r>
      <w:r>
        <w:rPr>
          <w:rFonts w:hint="eastAsia" w:ascii="仿宋" w:hAnsi="仿宋" w:eastAsia="仿宋" w:cs="仿宋"/>
          <w:sz w:val="32"/>
          <w:szCs w:val="32"/>
        </w:rPr>
        <w:t>不能染太湿，可以适度留白，避免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影响染</w:t>
      </w:r>
      <w:r>
        <w:rPr>
          <w:rFonts w:hint="eastAsia" w:ascii="仿宋" w:hAnsi="仿宋" w:eastAsia="仿宋" w:cs="仿宋"/>
          <w:sz w:val="32"/>
          <w:szCs w:val="32"/>
        </w:rPr>
        <w:t>色效果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品</w:t>
      </w:r>
      <w:r>
        <w:rPr>
          <w:rFonts w:hint="eastAsia" w:ascii="仿宋" w:hAnsi="仿宋" w:eastAsia="仿宋" w:cs="仿宋"/>
          <w:sz w:val="32"/>
          <w:szCs w:val="32"/>
        </w:rPr>
        <w:t>展评</w:t>
      </w:r>
    </w:p>
    <w:p>
      <w:pPr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师</w:t>
      </w:r>
      <w:r>
        <w:rPr>
          <w:rFonts w:hint="eastAsia" w:ascii="仿宋" w:hAnsi="仿宋" w:eastAsia="仿宋" w:cs="仿宋"/>
          <w:sz w:val="32"/>
          <w:szCs w:val="32"/>
        </w:rPr>
        <w:t>与学生共同评价优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缺</w:t>
      </w:r>
      <w:r>
        <w:rPr>
          <w:rFonts w:hint="eastAsia" w:ascii="仿宋" w:hAnsi="仿宋" w:eastAsia="仿宋" w:cs="仿宋"/>
          <w:sz w:val="32"/>
          <w:szCs w:val="32"/>
        </w:rPr>
        <w:t>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716D7"/>
    <w:multiLevelType w:val="singleLevel"/>
    <w:tmpl w:val="644716D7"/>
    <w:lvl w:ilvl="0" w:tentative="0">
      <w:start w:val="1"/>
      <w:numFmt w:val="chineseCounting"/>
      <w:lvlText w:val="%1."/>
      <w:lvlJc w:val="left"/>
    </w:lvl>
  </w:abstractNum>
  <w:abstractNum w:abstractNumId="1">
    <w:nsid w:val="64471955"/>
    <w:multiLevelType w:val="singleLevel"/>
    <w:tmpl w:val="64471955"/>
    <w:lvl w:ilvl="0" w:tentative="0">
      <w:start w:val="5"/>
      <w:numFmt w:val="chineseCount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2023-04-25T07:47:46Z</dcterms:created>
  <dc:creator>iPhone</dc:creator>
  <cp:lastModifiedBy>iPhone</cp:lastModifiedBy>
  <dcterms:modified xsi:type="dcterms:W3CDTF">2023-04-25T08:12:38Z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2052-11.35.1</vt:lpwstr>
  </property>
  <property fmtid="{D5CDD505-2E9C-101B-9397-08002B2CF9AE}" pid="3" name="ICV">
    <vt:lpwstr>A38A4588824531B822154764EA613093_31</vt:lpwstr>
  </property>
</Properties>
</file>