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4"/>
          <w:rFonts w:hint="eastAsia" w:ascii="宋体" w:hAnsi="宋体" w:eastAsia="宋体" w:cs="宋体"/>
          <w:b/>
          <w:bCs w:val="0"/>
          <w:kern w:val="0"/>
          <w:sz w:val="28"/>
          <w:szCs w:val="28"/>
          <w:lang w:val="en-US" w:eastAsia="zh-CN" w:bidi="ar"/>
        </w:rPr>
      </w:pPr>
      <w:r>
        <w:rPr>
          <w:rStyle w:val="4"/>
          <w:rFonts w:hint="eastAsia" w:ascii="宋体" w:hAnsi="宋体" w:eastAsia="宋体" w:cs="宋体"/>
          <w:b/>
          <w:bCs w:val="0"/>
          <w:kern w:val="0"/>
          <w:sz w:val="28"/>
          <w:szCs w:val="28"/>
          <w:lang w:val="en-US" w:eastAsia="zh-CN" w:bidi="ar"/>
        </w:rPr>
        <w:t>《我们的公共生活》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4"/>
          <w:rFonts w:hint="default" w:ascii="宋体" w:hAnsi="宋体" w:eastAsia="宋体" w:cs="宋体"/>
          <w:b/>
          <w:bCs w:val="0"/>
          <w:kern w:val="0"/>
          <w:sz w:val="28"/>
          <w:szCs w:val="28"/>
          <w:lang w:val="en-US" w:eastAsia="zh-CN" w:bidi="ar"/>
        </w:rPr>
      </w:pPr>
      <w:r>
        <w:rPr>
          <w:rStyle w:val="4"/>
          <w:rFonts w:hint="eastAsia" w:ascii="宋体" w:hAnsi="宋体" w:eastAsia="宋体" w:cs="宋体"/>
          <w:b/>
          <w:bCs w:val="0"/>
          <w:kern w:val="0"/>
          <w:sz w:val="28"/>
          <w:szCs w:val="28"/>
          <w:lang w:val="en-US" w:eastAsia="zh-CN" w:bidi="ar"/>
        </w:rPr>
        <w:t>第1</w:t>
      </w:r>
      <w:bookmarkStart w:id="0" w:name="_GoBack"/>
      <w:bookmarkEnd w:id="0"/>
      <w:r>
        <w:rPr>
          <w:rStyle w:val="4"/>
          <w:rFonts w:hint="eastAsia" w:ascii="宋体" w:hAnsi="宋体" w:eastAsia="宋体" w:cs="宋体"/>
          <w:b/>
          <w:bCs w:val="0"/>
          <w:kern w:val="0"/>
          <w:sz w:val="28"/>
          <w:szCs w:val="28"/>
          <w:lang w:val="en-US" w:eastAsia="zh-CN" w:bidi="ar"/>
        </w:rPr>
        <w:t>课时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Style w:val="4"/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教学目标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了解身边的公共生活，知道我们离不开公共生活。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懂得只有共同维护公共利益，才能更好地享受公共生活，增强公共意识。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能够在公共生活中注意自己的言行举止，做到遵守社会公德。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Style w:val="4"/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Style w:val="4"/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二、教学重难点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Style w:val="4"/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教学重点：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帮助学生认识公共生活，帮助学生树立公共生活共建共享的思想,增强学生的公共意识，做讲文明有教养的人。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Style w:val="4"/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教学难点：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让学生懂得只有每个人维护公共利益，才能更好地享受公共生活的美好，这不仅反映了一个人的教养程度，也反映了一个社会的文明程度。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Style w:val="4"/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Style w:val="4"/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三、教学过程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（一）新课导入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通过大屏幕呈现超市、电影院、学校这些公共场所的图片，使学生初步获得对公共空间概念的认识，并思考在这些公共场所，我们在言谈举止上有哪些需要注意的事情？今天我们就一起学习《我们的公共生活》。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板书课题：我们的公共生活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（二）新课讲授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活动1：我们周围有哪些公共场所？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在足球场踢球、在图书馆阅览书报、到商店购物消费、乘坐公共交通工具、去电影院等。这些地方都属于公共场所，由此可见，我们与公共生活是紧密相连的。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活动2：学生讨论，公园中的长椅，没有人坐，旁边也没有人，我们可以躺在上面吗？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如果累了，想要休息的话，可以在公园的长椅上坐一坐，休息一下，这样既不会损害自己良好的形象，也不会影响别人来到这里休息。躺在上面，不但很不雅观，有损自己良好的形象，而且如果别人来了，就没有地方坐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在公共生活中，我们不单要考虑到自己的形象，注意自己的言谈举止，展示自己良好的形象，不做有损自己形象的行为，而且我们还要注意不要影响别人。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活动3：每个人都有两个生活空间，一个是私人生活空间，一个是公共生活空间。在这两个空间，人们的言谈举止有什么不同呢?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私人生活空间一般是指每个人属于自己的，不对其他人开放的属于个人的空间。而在公共生活中，我们的行为是公开的，所以要更注意自己的言谈举止，展示良好的形象。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拓展延伸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有同学说父母在网上购物，这也是参与公共生活，你赞同这种观点吗？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个人在网上购物，并没有其他行为发生，一般来说属于个人生活。但购物后，在评论区里留言、讨论这一类的活动，就属于公共生活，要注意自己的言论是否文明，是否合法。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网络虚拟世界是否公共生活呢？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网络虚拟世界存在公共生活，有公共生活的地方就会存在秩序，即使隔着电子屏幕，我们也需要受到约束。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课堂总结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现在，人们的生活水平提高了，生活也越来越丰富多彩，在这种情况下，我们不管是在体育设施器材上锻炼，还是到医院就诊，不管是与家人逛集市，还是与家人外出旅游，更加要注意自己的言行举止。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作业布置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280" w:firstLineChars="1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跟家里人讨论：在公共场所，怎样做才能保持个人的文明形象？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A3ACDC"/>
    <w:multiLevelType w:val="singleLevel"/>
    <w:tmpl w:val="A2A3ACD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ABDC999"/>
    <w:multiLevelType w:val="singleLevel"/>
    <w:tmpl w:val="BABDC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3885D2C"/>
    <w:multiLevelType w:val="singleLevel"/>
    <w:tmpl w:val="23885D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YWY2YTBhOTRlNGY2ODFiY2VkNGM5NGUyZDljOGYifQ=="/>
  </w:docVars>
  <w:rsids>
    <w:rsidRoot w:val="00000000"/>
    <w:rsid w:val="028B4629"/>
    <w:rsid w:val="06A60D6A"/>
    <w:rsid w:val="12D20E80"/>
    <w:rsid w:val="209E1091"/>
    <w:rsid w:val="278542BB"/>
    <w:rsid w:val="3FE920CA"/>
    <w:rsid w:val="4F8C3B89"/>
    <w:rsid w:val="5587107B"/>
    <w:rsid w:val="60C413D5"/>
    <w:rsid w:val="6C7C04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1066</Words>
  <Characters>1066</Characters>
  <Lines>0</Lines>
  <Paragraphs>0</Paragraphs>
  <TotalTime>18</TotalTime>
  <ScaleCrop>false</ScaleCrop>
  <LinksUpToDate>false</LinksUpToDate>
  <CharactersWithSpaces>1068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2023-03-14T18:16:00Z</dcterms:created>
  <dc:creator>iPhone</dc:creator>
  <cp:lastModifiedBy>dell</cp:lastModifiedBy>
  <dcterms:modified xsi:type="dcterms:W3CDTF">2023-03-14T11:32:36Z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F2CE94AB2549473EB0042F202FBE9D42</vt:lpwstr>
  </property>
</Properties>
</file>