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6"/>
          <w:szCs w:val="36"/>
        </w:rPr>
      </w:pPr>
      <w:r>
        <w:rPr>
          <w:rFonts w:hint="eastAsia" w:ascii="黑体" w:hAnsi="黑体" w:eastAsia="黑体"/>
          <w:sz w:val="36"/>
          <w:szCs w:val="36"/>
        </w:rPr>
        <w:t>附件1:</w:t>
      </w:r>
    </w:p>
    <w:p>
      <w:pPr>
        <w:jc w:val="center"/>
        <w:rPr>
          <w:rFonts w:hint="eastAsia" w:ascii="黑体" w:hAnsi="黑体" w:eastAsia="黑体"/>
          <w:sz w:val="36"/>
          <w:szCs w:val="36"/>
        </w:rPr>
      </w:pPr>
      <w:r>
        <w:rPr>
          <w:rFonts w:hint="eastAsia" w:ascii="黑体" w:hAnsi="黑体" w:eastAsia="黑体"/>
          <w:sz w:val="36"/>
          <w:szCs w:val="36"/>
        </w:rPr>
        <w:t>教学设计模板</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1418"/>
        <w:gridCol w:w="1701"/>
        <w:gridCol w:w="40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jc w:val="left"/>
              <w:rPr>
                <w:sz w:val="28"/>
                <w:szCs w:val="28"/>
              </w:rPr>
            </w:pPr>
            <w:r>
              <w:rPr>
                <w:rFonts w:hint="eastAsia"/>
                <w:sz w:val="28"/>
                <w:szCs w:val="28"/>
              </w:rPr>
              <w:t>姓名</w:t>
            </w:r>
          </w:p>
        </w:tc>
        <w:tc>
          <w:tcPr>
            <w:tcW w:w="1418" w:type="dxa"/>
          </w:tcPr>
          <w:p>
            <w:pPr>
              <w:jc w:val="left"/>
              <w:rPr>
                <w:rFonts w:hint="eastAsia" w:eastAsiaTheme="minorEastAsia"/>
                <w:sz w:val="28"/>
                <w:szCs w:val="28"/>
                <w:lang w:val="en-US" w:eastAsia="zh-CN"/>
              </w:rPr>
            </w:pPr>
            <w:r>
              <w:rPr>
                <w:rFonts w:hint="eastAsia"/>
                <w:sz w:val="28"/>
                <w:szCs w:val="28"/>
                <w:lang w:val="en-US" w:eastAsia="zh-CN"/>
              </w:rPr>
              <w:t>刘士齐</w:t>
            </w:r>
          </w:p>
        </w:tc>
        <w:tc>
          <w:tcPr>
            <w:tcW w:w="1701" w:type="dxa"/>
          </w:tcPr>
          <w:p>
            <w:pPr>
              <w:jc w:val="left"/>
              <w:rPr>
                <w:sz w:val="28"/>
                <w:szCs w:val="28"/>
              </w:rPr>
            </w:pPr>
            <w:r>
              <w:rPr>
                <w:rFonts w:hint="eastAsia"/>
                <w:sz w:val="28"/>
                <w:szCs w:val="28"/>
              </w:rPr>
              <w:t>工作单位</w:t>
            </w:r>
          </w:p>
        </w:tc>
        <w:tc>
          <w:tcPr>
            <w:tcW w:w="4019" w:type="dxa"/>
          </w:tcPr>
          <w:p>
            <w:pPr>
              <w:jc w:val="left"/>
              <w:rPr>
                <w:rFonts w:hint="eastAsia" w:eastAsiaTheme="minorEastAsia"/>
                <w:lang w:eastAsia="zh-CN"/>
              </w:rPr>
            </w:pPr>
            <w:r>
              <w:rPr>
                <w:rFonts w:hint="eastAsia"/>
                <w:sz w:val="28"/>
                <w:szCs w:val="28"/>
                <w:lang w:val="en-US" w:eastAsia="zh-CN"/>
              </w:rPr>
              <w:t>长岗中学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jc w:val="left"/>
              <w:rPr>
                <w:sz w:val="28"/>
                <w:szCs w:val="28"/>
              </w:rPr>
            </w:pPr>
            <w:r>
              <w:rPr>
                <w:rFonts w:hint="eastAsia"/>
                <w:sz w:val="28"/>
                <w:szCs w:val="28"/>
              </w:rPr>
              <w:t>学科年级</w:t>
            </w:r>
          </w:p>
        </w:tc>
        <w:tc>
          <w:tcPr>
            <w:tcW w:w="1418" w:type="dxa"/>
          </w:tcPr>
          <w:p>
            <w:pPr>
              <w:jc w:val="left"/>
              <w:rPr>
                <w:rFonts w:hint="eastAsia" w:eastAsiaTheme="minorEastAsia"/>
                <w:sz w:val="28"/>
                <w:szCs w:val="28"/>
                <w:lang w:eastAsia="zh-CN"/>
              </w:rPr>
            </w:pPr>
            <w:r>
              <w:rPr>
                <w:rFonts w:hint="eastAsia"/>
                <w:sz w:val="28"/>
                <w:szCs w:val="28"/>
                <w:lang w:eastAsia="zh-CN"/>
              </w:rPr>
              <w:t>八年</w:t>
            </w:r>
          </w:p>
        </w:tc>
        <w:tc>
          <w:tcPr>
            <w:tcW w:w="1701" w:type="dxa"/>
          </w:tcPr>
          <w:p>
            <w:pPr>
              <w:jc w:val="left"/>
              <w:rPr>
                <w:sz w:val="28"/>
                <w:szCs w:val="28"/>
              </w:rPr>
            </w:pPr>
            <w:r>
              <w:rPr>
                <w:rFonts w:hint="eastAsia"/>
                <w:sz w:val="28"/>
                <w:szCs w:val="28"/>
              </w:rPr>
              <w:t>教材版本</w:t>
            </w:r>
          </w:p>
        </w:tc>
        <w:tc>
          <w:tcPr>
            <w:tcW w:w="4019" w:type="dxa"/>
          </w:tcPr>
          <w:p>
            <w:pPr>
              <w:jc w:val="left"/>
              <w:rPr>
                <w:rFonts w:hint="eastAsia" w:eastAsiaTheme="minorEastAsia"/>
                <w:lang w:eastAsia="zh-CN"/>
              </w:rPr>
            </w:pPr>
            <w:r>
              <w:rPr>
                <w:rFonts w:hint="eastAsia"/>
                <w:sz w:val="28"/>
                <w:szCs w:val="28"/>
                <w:lang w:val="en-US" w:eastAsia="zh-CN"/>
              </w:rPr>
              <w:t>人教版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rPr>
              <w:t>课题名称:</w:t>
            </w:r>
            <w:r>
              <w:rPr>
                <w:rFonts w:hint="eastAsia"/>
                <w:sz w:val="28"/>
                <w:szCs w:val="28"/>
                <w:lang w:eastAsia="zh-CN"/>
              </w:rPr>
              <w:t>平面镜成像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rPr>
              <w:t>一、课程标准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rFonts w:hint="eastAsia"/>
                <w:sz w:val="28"/>
                <w:szCs w:val="28"/>
              </w:rPr>
            </w:pPr>
            <w:r>
              <w:rPr>
                <w:rFonts w:hint="eastAsia"/>
                <w:sz w:val="28"/>
                <w:szCs w:val="28"/>
                <w:lang w:eastAsia="zh-CN"/>
              </w:rPr>
              <w:t>物理新课标中要</w:t>
            </w:r>
            <w:r>
              <w:rPr>
                <w:rFonts w:hint="eastAsia"/>
                <w:sz w:val="28"/>
                <w:szCs w:val="28"/>
              </w:rPr>
              <w:t>立足学生全面发展，</w:t>
            </w:r>
            <w:r>
              <w:rPr>
                <w:rFonts w:hint="eastAsia"/>
                <w:sz w:val="28"/>
                <w:szCs w:val="28"/>
                <w:lang w:eastAsia="zh-CN"/>
              </w:rPr>
              <w:t>通过</w:t>
            </w:r>
            <w:r>
              <w:rPr>
                <w:rFonts w:hint="eastAsia"/>
                <w:sz w:val="28"/>
                <w:szCs w:val="28"/>
              </w:rPr>
              <w:t>核心素养内涵及学生身心发展特点，</w:t>
            </w:r>
            <w:r>
              <w:rPr>
                <w:rFonts w:hint="eastAsia"/>
                <w:sz w:val="28"/>
                <w:szCs w:val="28"/>
                <w:lang w:eastAsia="zh-CN"/>
              </w:rPr>
              <w:t>我确立</w:t>
            </w:r>
            <w:r>
              <w:rPr>
                <w:rFonts w:hint="eastAsia"/>
                <w:sz w:val="28"/>
                <w:szCs w:val="28"/>
              </w:rPr>
              <w:t>确定</w:t>
            </w:r>
            <w:r>
              <w:rPr>
                <w:rFonts w:hint="eastAsia"/>
                <w:sz w:val="28"/>
                <w:szCs w:val="28"/>
                <w:lang w:eastAsia="zh-CN"/>
              </w:rPr>
              <w:t>了这节课的</w:t>
            </w:r>
            <w:r>
              <w:rPr>
                <w:rFonts w:hint="eastAsia"/>
                <w:sz w:val="28"/>
                <w:szCs w:val="28"/>
              </w:rPr>
              <w:t>课程目标</w:t>
            </w:r>
            <w:r>
              <w:rPr>
                <w:rFonts w:hint="eastAsia"/>
                <w:sz w:val="28"/>
                <w:szCs w:val="28"/>
                <w:lang w:eastAsia="zh-CN"/>
              </w:rPr>
              <w:t>。</w:t>
            </w:r>
            <w:r>
              <w:rPr>
                <w:rFonts w:hint="eastAsia"/>
                <w:sz w:val="28"/>
                <w:szCs w:val="28"/>
              </w:rPr>
              <w:t>核心素养是课程育人价值的集中体现，是学生通过课程学习逐步形成的适应个人终身发展和社会发展需要的正确价值观、必备品格和关键能力。</w:t>
            </w:r>
            <w:r>
              <w:rPr>
                <w:rFonts w:hint="eastAsia"/>
                <w:sz w:val="28"/>
                <w:szCs w:val="28"/>
                <w:lang w:eastAsia="zh-CN"/>
              </w:rPr>
              <w:t>所以通过这节课让学生掌握</w:t>
            </w:r>
            <w:r>
              <w:rPr>
                <w:rFonts w:hint="eastAsia"/>
                <w:sz w:val="28"/>
                <w:szCs w:val="28"/>
              </w:rPr>
              <w:t>物理</w:t>
            </w:r>
            <w:r>
              <w:rPr>
                <w:rFonts w:hint="eastAsia"/>
                <w:sz w:val="28"/>
                <w:szCs w:val="28"/>
                <w:lang w:eastAsia="zh-CN"/>
              </w:rPr>
              <w:t>实验中的</w:t>
            </w:r>
            <w:r>
              <w:rPr>
                <w:rFonts w:hint="eastAsia"/>
                <w:sz w:val="28"/>
                <w:szCs w:val="28"/>
              </w:rPr>
              <w:t>科学探究、科学态度</w:t>
            </w:r>
            <w:r>
              <w:rPr>
                <w:rFonts w:hint="eastAsia"/>
                <w:sz w:val="28"/>
                <w:szCs w:val="28"/>
                <w:lang w:eastAsia="zh-CN"/>
              </w:rPr>
              <w:t>和</w:t>
            </w:r>
            <w:r>
              <w:rPr>
                <w:rFonts w:hint="eastAsia"/>
                <w:sz w:val="28"/>
                <w:szCs w:val="28"/>
              </w:rPr>
              <w:t>责任。</w:t>
            </w:r>
            <w:r>
              <w:rPr>
                <w:rFonts w:hint="eastAsia"/>
                <w:sz w:val="28"/>
                <w:szCs w:val="28"/>
                <w:lang w:eastAsia="zh-CN"/>
              </w:rPr>
              <w:t>通过</w:t>
            </w:r>
            <w:r>
              <w:rPr>
                <w:rFonts w:hint="eastAsia"/>
                <w:sz w:val="28"/>
                <w:szCs w:val="28"/>
              </w:rPr>
              <w:t>观察和实验提出物理问题、形成猜想与假设、设计实验</w:t>
            </w:r>
            <w:r>
              <w:rPr>
                <w:rFonts w:hint="eastAsia"/>
                <w:sz w:val="28"/>
                <w:szCs w:val="28"/>
                <w:lang w:eastAsia="zh-CN"/>
              </w:rPr>
              <w:t>并</w:t>
            </w:r>
            <w:r>
              <w:rPr>
                <w:rFonts w:hint="eastAsia"/>
                <w:sz w:val="28"/>
                <w:szCs w:val="28"/>
              </w:rPr>
              <w:t>制订方案、</w:t>
            </w:r>
            <w:r>
              <w:rPr>
                <w:rFonts w:hint="eastAsia"/>
                <w:sz w:val="28"/>
                <w:szCs w:val="28"/>
                <w:lang w:eastAsia="zh-CN"/>
              </w:rPr>
              <w:t>从实验中</w:t>
            </w:r>
            <w:r>
              <w:rPr>
                <w:rFonts w:hint="eastAsia"/>
                <w:sz w:val="28"/>
                <w:szCs w:val="28"/>
              </w:rPr>
              <w:t>获取</w:t>
            </w:r>
            <w:r>
              <w:rPr>
                <w:rFonts w:hint="eastAsia"/>
                <w:sz w:val="28"/>
                <w:szCs w:val="28"/>
                <w:lang w:eastAsia="zh-CN"/>
              </w:rPr>
              <w:t>并</w:t>
            </w:r>
            <w:r>
              <w:rPr>
                <w:rFonts w:hint="eastAsia"/>
                <w:sz w:val="28"/>
                <w:szCs w:val="28"/>
              </w:rPr>
              <w:t>处理信息、</w:t>
            </w:r>
            <w:r>
              <w:rPr>
                <w:rFonts w:hint="eastAsia"/>
                <w:sz w:val="28"/>
                <w:szCs w:val="28"/>
                <w:lang w:eastAsia="zh-CN"/>
              </w:rPr>
              <w:t>通过实验数据</w:t>
            </w:r>
            <w:r>
              <w:rPr>
                <w:rFonts w:hint="eastAsia"/>
                <w:sz w:val="28"/>
                <w:szCs w:val="28"/>
              </w:rPr>
              <w:t>得出结论并作出解释，以及对科学探究过程和结果</w:t>
            </w:r>
            <w:r>
              <w:rPr>
                <w:rFonts w:hint="eastAsia"/>
                <w:sz w:val="28"/>
                <w:szCs w:val="28"/>
                <w:lang w:eastAsia="zh-CN"/>
              </w:rPr>
              <w:t>提升学生的</w:t>
            </w:r>
            <w:r>
              <w:rPr>
                <w:rFonts w:hint="eastAsia"/>
                <w:sz w:val="28"/>
                <w:szCs w:val="28"/>
              </w:rPr>
              <w:t>交流、评估的能力。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rPr>
              <w:t>二、教学背景（教学内容、核心素养点、学情分析）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560" w:firstLineChars="200"/>
              <w:textAlignment w:val="auto"/>
              <w:rPr>
                <w:rFonts w:hint="eastAsia"/>
                <w:sz w:val="28"/>
                <w:szCs w:val="28"/>
                <w:lang w:eastAsia="zh-CN"/>
              </w:rPr>
            </w:pPr>
            <w:r>
              <w:rPr>
                <w:rFonts w:hint="eastAsia"/>
                <w:sz w:val="28"/>
                <w:szCs w:val="28"/>
                <w:lang w:eastAsia="zh-CN"/>
              </w:rPr>
              <w:t>物理的光学部分包括光的直线传播、光的反射、光的折射三部分内容，本节课是在光的直线传播与光的反射定律之后，学习、认识平面镜的成像，是前两节所学知识的应用；另外，学生将首次较完整的研究 “像”这个新概念，同时通过平面镜成像的探究活动，有助于加深学生对科学探究的理解，增强学生的科学探究能力，激发学生的学习兴趣，为进一步学习凸透镜成像奠定基础。因此，本节课具有承上启下的重要作用，是这一章的重点内容之一，在整个几何光学中也有着十分重要的地位。</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560" w:firstLineChars="200"/>
              <w:textAlignment w:val="auto"/>
              <w:rPr>
                <w:rFonts w:hint="eastAsia"/>
                <w:sz w:val="28"/>
                <w:szCs w:val="28"/>
                <w:lang w:eastAsia="zh-CN"/>
              </w:rPr>
            </w:pPr>
            <w:r>
              <w:rPr>
                <w:rFonts w:hint="eastAsia"/>
                <w:sz w:val="28"/>
                <w:szCs w:val="28"/>
                <w:lang w:eastAsia="zh-CN"/>
              </w:rPr>
              <w:t>这节课主要让学生掌握以下几个方面：</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560" w:firstLineChars="200"/>
              <w:textAlignment w:val="auto"/>
              <w:rPr>
                <w:rFonts w:hint="eastAsia"/>
                <w:sz w:val="28"/>
                <w:szCs w:val="28"/>
                <w:lang w:eastAsia="zh-CN"/>
              </w:rPr>
            </w:pPr>
            <w:r>
              <w:rPr>
                <w:rFonts w:hint="eastAsia"/>
                <w:sz w:val="28"/>
                <w:szCs w:val="28"/>
                <w:lang w:eastAsia="zh-CN"/>
              </w:rPr>
              <w:t>1.能描述平面镜成像的特点。会用平面镜成像的特点解释简单的现象。</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560" w:firstLineChars="200"/>
              <w:textAlignment w:val="auto"/>
              <w:rPr>
                <w:rFonts w:hint="eastAsia"/>
                <w:sz w:val="28"/>
                <w:szCs w:val="28"/>
                <w:lang w:eastAsia="zh-CN"/>
              </w:rPr>
            </w:pPr>
            <w:r>
              <w:rPr>
                <w:rFonts w:hint="eastAsia"/>
                <w:sz w:val="28"/>
                <w:szCs w:val="28"/>
                <w:lang w:val="en-US" w:eastAsia="zh-CN"/>
              </w:rPr>
              <w:t>2</w:t>
            </w:r>
            <w:r>
              <w:rPr>
                <w:rFonts w:hint="eastAsia"/>
                <w:sz w:val="28"/>
                <w:szCs w:val="28"/>
                <w:lang w:eastAsia="zh-CN"/>
              </w:rPr>
              <w:t>.经历通过实验探究“平面镜成像特点”的过程，培养设计和观察比较得出结论的能力。学习用“等效替代”的方法确定虚像的位置和大小，比较像与物的大小。</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560" w:firstLineChars="200"/>
              <w:textAlignment w:val="auto"/>
              <w:rPr>
                <w:rFonts w:hint="eastAsia"/>
                <w:sz w:val="28"/>
                <w:szCs w:val="28"/>
                <w:lang w:eastAsia="zh-CN"/>
              </w:rPr>
            </w:pPr>
            <w:r>
              <w:rPr>
                <w:rFonts w:hint="eastAsia"/>
                <w:sz w:val="28"/>
                <w:szCs w:val="28"/>
                <w:lang w:val="en-US" w:eastAsia="zh-CN"/>
              </w:rPr>
              <w:t>3.</w:t>
            </w:r>
            <w:r>
              <w:rPr>
                <w:rFonts w:hint="eastAsia"/>
                <w:sz w:val="28"/>
                <w:szCs w:val="28"/>
                <w:lang w:eastAsia="zh-CN"/>
              </w:rPr>
              <w:t>通过探究物、像和镜面三者之间的关系，领略平面镜成像中的简洁对称之美，体会克服困难、解决问题的喜悦，培养实事求是的科学态度，增强学生探索自然奥妙的好奇欲望。</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560" w:firstLineChars="200"/>
              <w:textAlignment w:val="auto"/>
              <w:rPr>
                <w:rFonts w:hint="eastAsia"/>
                <w:sz w:val="28"/>
                <w:szCs w:val="28"/>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rPr>
              <w:t>三、教学目标（本课教学目标、教学重难点）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lang w:eastAsia="zh-CN"/>
              </w:rPr>
              <w:t>探究平面镜成像的特点。探究实验的设计，虚像的概念。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rPr>
              <w:t>四、教学策略与资源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lang w:eastAsia="zh-CN"/>
              </w:rPr>
              <w:t>引导探索，尝试指导，充分体现学生的主体地位。运用物理实验室中的器材（平板玻璃1块、相同的烧杯2个、相同的蜡烛两支、适量的水、火柴、夹子两个、白纸一张、图钉、透明胶条、小平面镜）</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sz w:val="28"/>
                <w:szCs w:val="28"/>
              </w:rPr>
            </w:pPr>
            <w:r>
              <w:rPr>
                <w:rFonts w:hint="eastAsia"/>
                <w:sz w:val="28"/>
                <w:szCs w:val="28"/>
              </w:rPr>
              <w:t>五、教学过程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黑体" w:hAnsi="黑体" w:eastAsia="黑体" w:cs="黑体"/>
                <w:b w:val="0"/>
                <w:bCs w:val="0"/>
                <w:color w:val="000000"/>
                <w:sz w:val="32"/>
                <w:szCs w:val="32"/>
                <w:shd w:val="clear" w:color="auto" w:fill="FFFFFF"/>
              </w:rPr>
            </w:pPr>
            <w:r>
              <w:rPr>
                <w:rFonts w:hint="eastAsia" w:ascii="黑体" w:hAnsi="黑体" w:eastAsia="黑体" w:cs="黑体"/>
                <w:b w:val="0"/>
                <w:bCs w:val="0"/>
                <w:color w:val="000000"/>
                <w:sz w:val="32"/>
                <w:szCs w:val="32"/>
                <w:shd w:val="clear" w:color="auto" w:fill="FFFFFF"/>
              </w:rPr>
              <w:t>一、引入新课</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实验桌上竖直放一块平板玻璃，玻璃前放一只杯子内有一点燃的蜡烛，玻璃后面也放一只杯子，其内没有放蜡烛。这是我在课前准备好的，提前调节好，使学生通过玻璃可以清晰地看到前后杯中都有一支“点燃”的蜡烛。往后面的杯中倒水，当水面漫过烛焰时，发现烛焰并没有熄灭。“为什么？” 这时学生可能猜到是“像”；如果没有猜到：我就拿走后面的杯子，再让他们观察，他们会发现在原位置仍能看到一只装有点燃蜡烛的杯子．这时他们会恍然大悟：原来是“像”！由此引入课题。</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再让学生观察自己在平面镜（学生自备）中的像，并提出一些问题让学生思考：当你改变与平面镜间的距离时，像怎样变化？像的大小与物体的大小有怎样的关系？像的大小与平面镜的大小有关系吗？这些问题，并不要求学生立即回答，目的是为了引起学生学习的兴趣。</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二、新课学习</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（一）平面镜成像的特点</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1.向学生示范并说明探究活动的目的和做法。</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目的：(1)研究物体在平面镜中所成的像和物体有什么关系。</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1600" w:firstLineChars="5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(2)研究像到镜面的距离与物体到镜面的距离有什么关系。</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做法：</w:t>
            </w:r>
            <w:r>
              <w:rPr>
                <w:rFonts w:hint="eastAsia" w:ascii="仿宋_GB2312" w:hAnsi="仿宋_GB2312" w:eastAsia="仿宋_GB2312" w:cs="仿宋_GB2312"/>
                <w:color w:val="000000"/>
                <w:sz w:val="32"/>
                <w:szCs w:val="32"/>
                <w:shd w:val="clear" w:color="auto" w:fill="FFFFFF"/>
                <w:lang w:eastAsia="zh-CN"/>
              </w:rPr>
              <w:t>1、</w:t>
            </w:r>
            <w:r>
              <w:rPr>
                <w:rFonts w:hint="eastAsia" w:ascii="仿宋_GB2312" w:hAnsi="仿宋_GB2312" w:eastAsia="仿宋_GB2312" w:cs="仿宋_GB2312"/>
                <w:color w:val="000000"/>
                <w:sz w:val="32"/>
                <w:szCs w:val="32"/>
                <w:shd w:val="clear" w:color="auto" w:fill="FFFFFF"/>
              </w:rPr>
              <w:t>象下图那样，将一张白纸用图钉或透明胶条固定在水平桌面上，用两个夹子夹住一玻璃板，竖立在白纸上（注意玻璃板一定与桌面垂直）。</w:t>
            </w:r>
          </w:p>
          <w:p>
            <w:pPr>
              <w:shd w:val="solid" w:color="FFFFFF" w:fill="auto"/>
              <w:autoSpaceDN w:val="0"/>
              <w:spacing w:line="360" w:lineRule="auto"/>
              <w:jc w:val="center"/>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INCLUDEPICTURE "/jasl/2/04/rj-kebiao/1/jasl/image001.jpg"</w:instrText>
            </w:r>
            <w:r>
              <w:rPr>
                <w:rFonts w:hint="eastAsia"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drawing>
                <wp:inline distT="0" distB="0" distL="114300" distR="114300">
                  <wp:extent cx="1809750" cy="19050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1809750" cy="1905000"/>
                          </a:xfrm>
                          <a:prstGeom prst="rect">
                            <a:avLst/>
                          </a:prstGeom>
                          <a:noFill/>
                          <a:ln>
                            <a:noFill/>
                          </a:ln>
                        </pic:spPr>
                      </pic:pic>
                    </a:graphicData>
                  </a:graphic>
                </wp:inline>
              </w:drawing>
            </w:r>
            <w:r>
              <w:rPr>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shd w:val="clear" w:color="auto" w:fill="FFFFFF"/>
              </w:rPr>
              <w:t xml:space="preserve"> </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2、</w:t>
            </w:r>
            <w:r>
              <w:rPr>
                <w:rFonts w:hint="eastAsia" w:ascii="仿宋_GB2312" w:hAnsi="仿宋_GB2312" w:eastAsia="仿宋_GB2312" w:cs="仿宋_GB2312"/>
                <w:color w:val="000000"/>
                <w:sz w:val="32"/>
                <w:szCs w:val="32"/>
                <w:shd w:val="clear" w:color="auto" w:fill="FFFFFF"/>
              </w:rPr>
              <w:t>把一支点燃的蜡烛放在玻璃板前面，观察到玻璃板后面出现了蜡烛的像。</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3、</w:t>
            </w:r>
            <w:r>
              <w:rPr>
                <w:rFonts w:hint="eastAsia" w:ascii="仿宋_GB2312" w:hAnsi="仿宋_GB2312" w:eastAsia="仿宋_GB2312" w:cs="仿宋_GB2312"/>
                <w:color w:val="000000"/>
                <w:sz w:val="32"/>
                <w:szCs w:val="32"/>
                <w:shd w:val="clear" w:color="auto" w:fill="FFFFFF"/>
              </w:rPr>
              <w:t>另拿一支相同的蜡烛在玻璃板后面移动，使它与前面蜡烛的像完全重合（左右移动，直到从不同位置看上去它们都重合在一起），这时后一支蜡烛的位置就是前一支蜡烛的像的位置。将光屏放在像的位置看能否呈接到像。改变玻璃前蜡烛的位置，把实验再做两次，每次都记下两支蜡烛的位置。</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4、</w:t>
            </w:r>
            <w:r>
              <w:rPr>
                <w:rFonts w:hint="eastAsia" w:ascii="仿宋_GB2312" w:hAnsi="仿宋_GB2312" w:eastAsia="仿宋_GB2312" w:cs="仿宋_GB2312"/>
                <w:color w:val="000000"/>
                <w:sz w:val="32"/>
                <w:szCs w:val="32"/>
                <w:shd w:val="clear" w:color="auto" w:fill="FFFFFF"/>
              </w:rPr>
              <w:t>在白纸上画出玻璃板的位置，移开玻璃板，用刻度尺画实直线,把每次实验中两支蜡烛位置的位置连接起来，量出两支蜡烛到玻璃板的距离，记录下来并比较它们的大小，再用量角器测量看它们是否与镜面垂直。</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5、</w:t>
            </w:r>
            <w:r>
              <w:rPr>
                <w:rFonts w:hint="eastAsia" w:ascii="仿宋_GB2312" w:hAnsi="仿宋_GB2312" w:eastAsia="仿宋_GB2312" w:cs="仿宋_GB2312"/>
                <w:color w:val="000000"/>
                <w:sz w:val="32"/>
                <w:szCs w:val="32"/>
                <w:shd w:val="clear" w:color="auto" w:fill="FFFFFF"/>
              </w:rPr>
              <w:t>把测量结果填写下表中。</w:t>
            </w:r>
          </w:p>
          <w:p>
            <w:pPr>
              <w:shd w:val="solid" w:color="FFFFFF" w:fill="auto"/>
              <w:autoSpaceDN w:val="0"/>
              <w:spacing w:line="360" w:lineRule="auto"/>
              <w:jc w:val="center"/>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INCLUDEPICTURE "/jasl/2/04/rj-kebiao/1/jasl/image002.jpg"</w:instrText>
            </w:r>
            <w:r>
              <w:rPr>
                <w:rFonts w:hint="eastAsia"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drawing>
                <wp:inline distT="0" distB="0" distL="114300" distR="114300">
                  <wp:extent cx="5013325" cy="1009015"/>
                  <wp:effectExtent l="0" t="0" r="15875"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013325" cy="1009015"/>
                          </a:xfrm>
                          <a:prstGeom prst="rect">
                            <a:avLst/>
                          </a:prstGeom>
                          <a:noFill/>
                          <a:ln>
                            <a:noFill/>
                          </a:ln>
                        </pic:spPr>
                      </pic:pic>
                    </a:graphicData>
                  </a:graphic>
                </wp:inline>
              </w:drawing>
            </w:r>
            <w:r>
              <w:rPr>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shd w:val="clear" w:color="auto" w:fill="FFFFFF"/>
              </w:rPr>
              <w:t xml:space="preserve"> </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2.学生分组实验</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以上把教材的演示实验再改为学生实验，学生通过动手实验，自己进行分析总结，既有利于知识的学习，也有利于能力的培养。</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3.在实验基础上得出成像特点</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引导学生根据实验结果回答：</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eastAsia="zh-CN"/>
              </w:rPr>
              <w:t>1、</w:t>
            </w:r>
            <w:r>
              <w:rPr>
                <w:rFonts w:hint="eastAsia" w:ascii="仿宋_GB2312" w:hAnsi="仿宋_GB2312" w:eastAsia="仿宋_GB2312" w:cs="仿宋_GB2312"/>
                <w:color w:val="000000"/>
                <w:sz w:val="32"/>
                <w:szCs w:val="32"/>
                <w:shd w:val="clear" w:color="auto" w:fill="FFFFFF"/>
              </w:rPr>
              <w:t>平面镜中的像与物体大小是否相同？怎么知道的？</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eastAsia="zh-CN"/>
              </w:rPr>
              <w:t>2、</w:t>
            </w:r>
            <w:r>
              <w:rPr>
                <w:rFonts w:hint="eastAsia" w:ascii="仿宋_GB2312" w:hAnsi="仿宋_GB2312" w:eastAsia="仿宋_GB2312" w:cs="仿宋_GB2312"/>
                <w:color w:val="000000"/>
                <w:sz w:val="32"/>
                <w:szCs w:val="32"/>
                <w:shd w:val="clear" w:color="auto" w:fill="FFFFFF"/>
              </w:rPr>
              <w:t>像到镜面的距离与物体到镜面的距离是否相等？怎么知道的？</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答：</w:t>
            </w:r>
            <w:r>
              <w:rPr>
                <w:rFonts w:hint="eastAsia" w:ascii="仿宋_GB2312" w:hAnsi="仿宋_GB2312" w:eastAsia="仿宋_GB2312" w:cs="仿宋_GB2312"/>
                <w:color w:val="000000"/>
                <w:sz w:val="32"/>
                <w:szCs w:val="32"/>
                <w:shd w:val="clear" w:color="auto" w:fill="FFFFFF"/>
                <w:lang w:eastAsia="zh-CN"/>
              </w:rPr>
              <w:t>1、</w:t>
            </w:r>
            <w:r>
              <w:rPr>
                <w:rFonts w:hint="eastAsia" w:ascii="仿宋_GB2312" w:hAnsi="仿宋_GB2312" w:eastAsia="仿宋_GB2312" w:cs="仿宋_GB2312"/>
                <w:color w:val="000000"/>
                <w:sz w:val="32"/>
                <w:szCs w:val="32"/>
                <w:shd w:val="clear" w:color="auto" w:fill="FFFFFF"/>
              </w:rPr>
              <w:t>平面镜中的像与物体大小相同。因为无论蜡烛到玻璃板的距离是远还是近，一支蜡烛与另一支蜡烛的像总是重合的。</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en-US" w:eastAsia="zh-CN"/>
              </w:rPr>
              <w:t xml:space="preserve">    </w:t>
            </w:r>
            <w:r>
              <w:rPr>
                <w:rFonts w:hint="eastAsia" w:ascii="仿宋_GB2312" w:hAnsi="仿宋_GB2312" w:eastAsia="仿宋_GB2312" w:cs="仿宋_GB2312"/>
                <w:color w:val="000000"/>
                <w:sz w:val="32"/>
                <w:szCs w:val="32"/>
                <w:shd w:val="clear" w:color="auto" w:fill="FFFFFF"/>
                <w:lang w:eastAsia="zh-CN"/>
              </w:rPr>
              <w:t>2、</w:t>
            </w:r>
            <w:r>
              <w:rPr>
                <w:rFonts w:hint="eastAsia" w:ascii="仿宋_GB2312" w:hAnsi="仿宋_GB2312" w:eastAsia="仿宋_GB2312" w:cs="仿宋_GB2312"/>
                <w:color w:val="000000"/>
                <w:sz w:val="32"/>
                <w:szCs w:val="32"/>
                <w:shd w:val="clear" w:color="auto" w:fill="FFFFFF"/>
              </w:rPr>
              <w:t>像和物体到镜面的距离相等，因两支蜡烛到玻璃板的距离相等。</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平面镜的成像特点：</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1、</w:t>
            </w:r>
            <w:r>
              <w:rPr>
                <w:rFonts w:hint="eastAsia" w:ascii="仿宋_GB2312" w:hAnsi="仿宋_GB2312" w:eastAsia="仿宋_GB2312" w:cs="仿宋_GB2312"/>
                <w:color w:val="000000"/>
                <w:sz w:val="32"/>
                <w:szCs w:val="32"/>
                <w:shd w:val="clear" w:color="auto" w:fill="FFFFFF"/>
              </w:rPr>
              <w:t>像和物体的大小相等。</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2、</w:t>
            </w:r>
            <w:r>
              <w:rPr>
                <w:rFonts w:hint="eastAsia" w:ascii="仿宋_GB2312" w:hAnsi="仿宋_GB2312" w:eastAsia="仿宋_GB2312" w:cs="仿宋_GB2312"/>
                <w:color w:val="000000"/>
                <w:sz w:val="32"/>
                <w:szCs w:val="32"/>
                <w:shd w:val="clear" w:color="auto" w:fill="FFFFFF"/>
              </w:rPr>
              <w:t>像和物体到镜面的距离相等。</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3、</w:t>
            </w:r>
            <w:r>
              <w:rPr>
                <w:rFonts w:hint="eastAsia" w:ascii="仿宋_GB2312" w:hAnsi="仿宋_GB2312" w:eastAsia="仿宋_GB2312" w:cs="仿宋_GB2312"/>
                <w:color w:val="000000"/>
                <w:sz w:val="32"/>
                <w:szCs w:val="32"/>
                <w:shd w:val="clear" w:color="auto" w:fill="FFFFFF"/>
              </w:rPr>
              <w:t>像和物体的连线垂直于镜面。</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4.应用知识</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讨论：</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（1）身高 1.6 m的人站在穿衣镜前，离镜 0.5 m，他在镜中的像多高？像离镜多远？当他后退 0.5 m时，像高和像到镜面的距离怎样变化？</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解答</w:t>
            </w:r>
            <w:r>
              <w:rPr>
                <w:rFonts w:hint="eastAsia" w:ascii="仿宋_GB2312" w:hAnsi="仿宋_GB2312" w:eastAsia="仿宋_GB2312" w:cs="仿宋_GB2312"/>
                <w:color w:val="000000"/>
                <w:sz w:val="32"/>
                <w:szCs w:val="32"/>
                <w:shd w:val="clear" w:color="auto" w:fill="FFFFFF"/>
                <w:lang w:eastAsia="zh-CN"/>
              </w:rPr>
              <w:t>：1、</w:t>
            </w:r>
            <w:r>
              <w:rPr>
                <w:rFonts w:hint="eastAsia" w:ascii="仿宋_GB2312" w:hAnsi="仿宋_GB2312" w:eastAsia="仿宋_GB2312" w:cs="仿宋_GB2312"/>
                <w:color w:val="000000"/>
                <w:sz w:val="32"/>
                <w:szCs w:val="32"/>
                <w:shd w:val="clear" w:color="auto" w:fill="FFFFFF"/>
              </w:rPr>
              <w:t>像高 1.6 m，像离镜 0.5 m。</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w:t>
            </w:r>
            <w:r>
              <w:rPr>
                <w:rFonts w:hint="eastAsia" w:ascii="仿宋_GB2312" w:hAnsi="仿宋_GB2312" w:eastAsia="仿宋_GB2312" w:cs="仿宋_GB2312"/>
                <w:color w:val="000000"/>
                <w:sz w:val="32"/>
                <w:szCs w:val="32"/>
                <w:shd w:val="clear" w:color="auto" w:fill="FFFFFF"/>
                <w:lang w:val="en-US" w:eastAsia="zh-CN"/>
              </w:rPr>
              <w:t xml:space="preserve">  </w:t>
            </w:r>
            <w:r>
              <w:rPr>
                <w:rFonts w:hint="eastAsia" w:ascii="仿宋_GB2312" w:hAnsi="仿宋_GB2312" w:eastAsia="仿宋_GB2312" w:cs="仿宋_GB2312"/>
                <w:color w:val="000000"/>
                <w:sz w:val="32"/>
                <w:szCs w:val="32"/>
                <w:shd w:val="clear" w:color="auto" w:fill="FFFFFF"/>
              </w:rPr>
              <w:t xml:space="preserve">  </w:t>
            </w:r>
            <w:r>
              <w:rPr>
                <w:rFonts w:hint="eastAsia" w:ascii="仿宋_GB2312" w:hAnsi="仿宋_GB2312" w:eastAsia="仿宋_GB2312" w:cs="仿宋_GB2312"/>
                <w:color w:val="000000"/>
                <w:sz w:val="32"/>
                <w:szCs w:val="32"/>
                <w:shd w:val="clear" w:color="auto" w:fill="FFFFFF"/>
                <w:lang w:eastAsia="zh-CN"/>
              </w:rPr>
              <w:t>2、</w:t>
            </w:r>
            <w:r>
              <w:rPr>
                <w:rFonts w:hint="eastAsia" w:ascii="仿宋_GB2312" w:hAnsi="仿宋_GB2312" w:eastAsia="仿宋_GB2312" w:cs="仿宋_GB2312"/>
                <w:color w:val="000000"/>
                <w:sz w:val="32"/>
                <w:szCs w:val="32"/>
                <w:shd w:val="clear" w:color="auto" w:fill="FFFFFF"/>
              </w:rPr>
              <w:t>人后退 0.5 m时，像高不变。像到镜面的距离增加 0.5 m。</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（二）平面镜成像原理</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平面镜的像是靠光的反射形成的。我们能看见物体，是因为物体上有光射入眼睛；我们也能看到物体在平面镜里的成像，成像的光是从哪里来的呢？边板画边讲授，进行解疑，具体做法可按下面步骤进行：</w:t>
            </w:r>
          </w:p>
          <w:p>
            <w:pPr>
              <w:shd w:val="solid" w:color="FFFFFF" w:fill="auto"/>
              <w:autoSpaceDN w:val="0"/>
              <w:spacing w:line="360" w:lineRule="auto"/>
              <w:jc w:val="center"/>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INCLUDEPICTURE "/jasl/2/04/rj-kebiao/1/jasl/image004.jpg"</w:instrText>
            </w:r>
            <w:r>
              <w:rPr>
                <w:rFonts w:hint="eastAsia"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drawing>
                <wp:inline distT="0" distB="0" distL="114300" distR="114300">
                  <wp:extent cx="1438275" cy="1714500"/>
                  <wp:effectExtent l="0" t="0" r="952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1438275" cy="1714500"/>
                          </a:xfrm>
                          <a:prstGeom prst="rect">
                            <a:avLst/>
                          </a:prstGeom>
                          <a:noFill/>
                          <a:ln>
                            <a:noFill/>
                          </a:ln>
                        </pic:spPr>
                      </pic:pic>
                    </a:graphicData>
                  </a:graphic>
                </wp:inline>
              </w:drawing>
            </w:r>
            <w:r>
              <w:rPr>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shd w:val="clear" w:color="auto" w:fill="FFFFFF"/>
              </w:rPr>
              <w:t xml:space="preserve"> </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1.在黑板上画出平面镜，先给出一个发光点S。然后提问学生：</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你们知道</w:t>
            </w:r>
            <w:r>
              <w:rPr>
                <w:rFonts w:hint="eastAsia" w:ascii="仿宋_GB2312" w:hAnsi="仿宋_GB2312" w:eastAsia="仿宋_GB2312" w:cs="仿宋_GB2312"/>
                <w:i/>
                <w:color w:val="000000"/>
                <w:sz w:val="32"/>
                <w:szCs w:val="32"/>
                <w:shd w:val="clear" w:color="auto" w:fill="FFFFFF"/>
              </w:rPr>
              <w:t>S</w:t>
            </w:r>
            <w:r>
              <w:rPr>
                <w:rFonts w:hint="eastAsia" w:ascii="仿宋_GB2312" w:hAnsi="仿宋_GB2312" w:eastAsia="仿宋_GB2312" w:cs="仿宋_GB2312"/>
                <w:color w:val="000000"/>
                <w:sz w:val="32"/>
                <w:szCs w:val="32"/>
                <w:shd w:val="clear" w:color="auto" w:fill="FFFFFF"/>
              </w:rPr>
              <w:t>能发出多少条光线，方向如何？射到平面镜上的光线有多少条？其实</w:t>
            </w:r>
            <w:r>
              <w:rPr>
                <w:rFonts w:hint="eastAsia" w:ascii="仿宋_GB2312" w:hAnsi="仿宋_GB2312" w:eastAsia="仿宋_GB2312" w:cs="仿宋_GB2312"/>
                <w:i/>
                <w:color w:val="000000"/>
                <w:sz w:val="32"/>
                <w:szCs w:val="32"/>
                <w:shd w:val="clear" w:color="auto" w:fill="FFFFFF"/>
              </w:rPr>
              <w:t>S</w:t>
            </w:r>
            <w:r>
              <w:rPr>
                <w:rFonts w:hint="eastAsia" w:ascii="仿宋_GB2312" w:hAnsi="仿宋_GB2312" w:eastAsia="仿宋_GB2312" w:cs="仿宋_GB2312"/>
                <w:color w:val="000000"/>
                <w:sz w:val="32"/>
                <w:szCs w:val="32"/>
                <w:shd w:val="clear" w:color="auto" w:fill="FFFFFF"/>
              </w:rPr>
              <w:t>能向四面八方发出无数条光线，所以射到平面镜的光线有无数条。</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2.让学生选出一条入射光线，并画出它的反射光线，再选出另一条入射光线，并画出它的反射光线。这两条反射光线沿传播方向能否相交？如果人的眼睛正处于这两条光线传播的路径上，会觉得这两条光线是从哪里发出的？并在图上画出一只眼睛。</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分析可知：</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1、</w:t>
            </w:r>
            <w:r>
              <w:rPr>
                <w:rFonts w:hint="eastAsia" w:ascii="仿宋_GB2312" w:hAnsi="仿宋_GB2312" w:eastAsia="仿宋_GB2312" w:cs="仿宋_GB2312"/>
                <w:color w:val="000000"/>
                <w:sz w:val="32"/>
                <w:szCs w:val="32"/>
                <w:shd w:val="clear" w:color="auto" w:fill="FFFFFF"/>
              </w:rPr>
              <w:t>这两条反射光线不能相交。</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2、</w:t>
            </w:r>
            <w:r>
              <w:rPr>
                <w:rFonts w:hint="eastAsia" w:ascii="仿宋_GB2312" w:hAnsi="仿宋_GB2312" w:eastAsia="仿宋_GB2312" w:cs="仿宋_GB2312"/>
                <w:color w:val="000000"/>
                <w:sz w:val="32"/>
                <w:szCs w:val="32"/>
                <w:shd w:val="clear" w:color="auto" w:fill="FFFFFF"/>
              </w:rPr>
              <w:t>当眼睛正处于反射光线的路径上时，根据光线直进的经验，眼睛会觉得反射光线好像是从它们的反向延长线在镜后的交点</w:t>
            </w:r>
            <w:r>
              <w:rPr>
                <w:rFonts w:hint="eastAsia" w:ascii="仿宋_GB2312" w:hAnsi="仿宋_GB2312" w:eastAsia="仿宋_GB2312" w:cs="仿宋_GB2312"/>
                <w:i/>
                <w:color w:val="000000"/>
                <w:sz w:val="32"/>
                <w:szCs w:val="32"/>
                <w:shd w:val="clear" w:color="auto" w:fill="FFFFFF"/>
              </w:rPr>
              <w:t>S</w:t>
            </w:r>
            <w:r>
              <w:rPr>
                <w:rFonts w:hint="eastAsia" w:ascii="仿宋_GB2312" w:hAnsi="仿宋_GB2312" w:eastAsia="仿宋_GB2312" w:cs="仿宋_GB2312"/>
                <w:color w:val="000000"/>
                <w:sz w:val="32"/>
                <w:szCs w:val="32"/>
                <w:shd w:val="clear" w:color="auto" w:fill="FFFFFF"/>
              </w:rPr>
              <w:t>′发出的。边讲边把这两条反射光线用虚线向镜后延长，得交点</w:t>
            </w:r>
            <w:r>
              <w:rPr>
                <w:rFonts w:hint="eastAsia" w:ascii="仿宋_GB2312" w:hAnsi="仿宋_GB2312" w:eastAsia="仿宋_GB2312" w:cs="仿宋_GB2312"/>
                <w:i/>
                <w:color w:val="000000"/>
                <w:sz w:val="32"/>
                <w:szCs w:val="32"/>
                <w:shd w:val="clear" w:color="auto" w:fill="FFFFFF"/>
              </w:rPr>
              <w:t>S</w:t>
            </w:r>
            <w:r>
              <w:rPr>
                <w:rFonts w:hint="eastAsia" w:ascii="仿宋_GB2312" w:hAnsi="仿宋_GB2312" w:eastAsia="仿宋_GB2312" w:cs="仿宋_GB2312"/>
                <w:color w:val="000000"/>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4.由上可知：</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1、</w:t>
            </w:r>
            <w:r>
              <w:rPr>
                <w:rFonts w:hint="eastAsia" w:ascii="仿宋_GB2312" w:hAnsi="仿宋_GB2312" w:eastAsia="仿宋_GB2312" w:cs="仿宋_GB2312"/>
                <w:i/>
                <w:color w:val="000000"/>
                <w:sz w:val="32"/>
                <w:szCs w:val="32"/>
                <w:shd w:val="clear" w:color="auto" w:fill="FFFFFF"/>
              </w:rPr>
              <w:t>S</w:t>
            </w:r>
            <w:r>
              <w:rPr>
                <w:rFonts w:hint="eastAsia" w:ascii="仿宋_GB2312" w:hAnsi="仿宋_GB2312" w:eastAsia="仿宋_GB2312" w:cs="仿宋_GB2312"/>
                <w:color w:val="000000"/>
                <w:sz w:val="32"/>
                <w:szCs w:val="32"/>
                <w:shd w:val="clear" w:color="auto" w:fill="FFFFFF"/>
              </w:rPr>
              <w:t>′是</w:t>
            </w:r>
            <w:r>
              <w:rPr>
                <w:rFonts w:hint="eastAsia" w:ascii="仿宋_GB2312" w:hAnsi="仿宋_GB2312" w:eastAsia="仿宋_GB2312" w:cs="仿宋_GB2312"/>
                <w:i/>
                <w:color w:val="000000"/>
                <w:sz w:val="32"/>
                <w:szCs w:val="32"/>
                <w:shd w:val="clear" w:color="auto" w:fill="FFFFFF"/>
              </w:rPr>
              <w:t>S</w:t>
            </w:r>
            <w:r>
              <w:rPr>
                <w:rFonts w:hint="eastAsia" w:ascii="仿宋_GB2312" w:hAnsi="仿宋_GB2312" w:eastAsia="仿宋_GB2312" w:cs="仿宋_GB2312"/>
                <w:color w:val="000000"/>
                <w:sz w:val="32"/>
                <w:szCs w:val="32"/>
                <w:shd w:val="clear" w:color="auto" w:fill="FFFFFF"/>
              </w:rPr>
              <w:t>发出的光线经平面镜反射后反射光线延长线的交点。但镜子后面实际上并没有这个发出光线的点，所以</w:t>
            </w:r>
            <w:r>
              <w:rPr>
                <w:rFonts w:hint="eastAsia" w:ascii="仿宋_GB2312" w:hAnsi="仿宋_GB2312" w:eastAsia="仿宋_GB2312" w:cs="仿宋_GB2312"/>
                <w:i/>
                <w:color w:val="000000"/>
                <w:sz w:val="32"/>
                <w:szCs w:val="32"/>
                <w:shd w:val="clear" w:color="auto" w:fill="FFFFFF"/>
              </w:rPr>
              <w:t>S</w:t>
            </w:r>
            <w:r>
              <w:rPr>
                <w:rFonts w:hint="eastAsia" w:ascii="仿宋_GB2312" w:hAnsi="仿宋_GB2312" w:eastAsia="仿宋_GB2312" w:cs="仿宋_GB2312"/>
                <w:color w:val="000000"/>
                <w:sz w:val="32"/>
                <w:szCs w:val="32"/>
                <w:shd w:val="clear" w:color="auto" w:fill="FFFFFF"/>
              </w:rPr>
              <w:t>′叫虚像。</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lang w:eastAsia="zh-CN"/>
              </w:rPr>
              <w:t>2、</w:t>
            </w:r>
            <w:r>
              <w:rPr>
                <w:rFonts w:hint="eastAsia" w:ascii="仿宋_GB2312" w:hAnsi="仿宋_GB2312" w:eastAsia="仿宋_GB2312" w:cs="仿宋_GB2312"/>
                <w:color w:val="000000"/>
                <w:sz w:val="32"/>
                <w:szCs w:val="32"/>
                <w:shd w:val="clear" w:color="auto" w:fill="FFFFFF"/>
              </w:rPr>
              <w:t>物体上的每个点在镜子里都有一个像点，所有的像点就组成整个物体的虚像。虚像不是实际光线会聚而成的，而是反射光线的反向延长线相交而成的。</w:t>
            </w:r>
          </w:p>
          <w:p>
            <w:pPr>
              <w:keepNext w:val="0"/>
              <w:keepLines w:val="0"/>
              <w:pageBreakBefore w:val="0"/>
              <w:widowControl w:val="0"/>
              <w:numPr>
                <w:ilvl w:val="0"/>
                <w:numId w:val="1"/>
              </w:numPr>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平面镜的应用</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1、成像。舞蹈演员用平面镜矫正动作。</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2、改变光路。如利用潜望镜可以观察水面上的物体。   </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3、扩大视觉。在狭小的房间安装平面镜会使房间看起来宽敞。</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三、知识小结</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通过本节课的学习主要学习了以下几个问题：</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1、平面镜的成像特点：正立、等大、对称、虚像。</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2、平面镜成像原理:光的反射定律。</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3、平面镜的应用：成像、改变光路、扩大视觉。</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textAlignment w:val="auto"/>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lang w:eastAsia="zh-CN"/>
              </w:rPr>
              <w:t>四、随</w:t>
            </w:r>
            <w:r>
              <w:rPr>
                <w:rFonts w:hint="eastAsia" w:ascii="黑体" w:hAnsi="黑体" w:eastAsia="黑体" w:cs="黑体"/>
                <w:color w:val="000000"/>
                <w:sz w:val="32"/>
                <w:szCs w:val="32"/>
                <w:shd w:val="clear" w:color="auto" w:fill="FFFFFF"/>
              </w:rPr>
              <w:t>堂检测</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en-US" w:eastAsia="zh-CN"/>
              </w:rPr>
              <w:t>1.</w:t>
            </w:r>
            <w:r>
              <w:rPr>
                <w:rFonts w:hint="eastAsia" w:ascii="仿宋_GB2312" w:hAnsi="仿宋_GB2312" w:eastAsia="仿宋_GB2312" w:cs="仿宋_GB2312"/>
                <w:color w:val="000000"/>
                <w:sz w:val="32"/>
                <w:szCs w:val="32"/>
                <w:shd w:val="clear" w:color="auto" w:fill="FFFFFF"/>
              </w:rPr>
              <w:t>人从远处走近一直立的穿衣镜的过程中，他在镜中的像的大小将（）</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A．逐渐变大B．逐渐变小C．不变D．无法判定</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2.下列光学元件中，能对光线起会聚作用的是（）</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A．平面镜B．凹镜C．凸镜D．凹透镜</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3.汽车驾驶室外面都安装有一块镜子，通过它可以用来观察自己车后面的情况，为了达到目的,观后镜常用（）</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firstLine="640" w:firstLineChars="200"/>
              <w:textAlignment w:val="auto"/>
              <w:rPr>
                <w:rFonts w:hint="eastAsia"/>
                <w:sz w:val="28"/>
                <w:szCs w:val="28"/>
              </w:rPr>
            </w:pPr>
            <w:r>
              <w:rPr>
                <w:rFonts w:hint="eastAsia" w:ascii="仿宋_GB2312" w:hAnsi="仿宋_GB2312" w:eastAsia="仿宋_GB2312" w:cs="仿宋_GB2312"/>
                <w:color w:val="000000"/>
                <w:sz w:val="32"/>
                <w:szCs w:val="32"/>
                <w:shd w:val="clear" w:color="auto" w:fill="FFFFFF"/>
              </w:rPr>
              <w:t>A．凸镜B．凹镜C．凸透镜D．凹透镜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jc w:val="left"/>
              <w:rPr>
                <w:rFonts w:hint="eastAsia"/>
                <w:sz w:val="28"/>
                <w:szCs w:val="28"/>
              </w:rPr>
            </w:pPr>
            <w:r>
              <w:rPr>
                <w:rFonts w:hint="eastAsia"/>
                <w:sz w:val="28"/>
                <w:szCs w:val="28"/>
              </w:rPr>
              <w:t>六、板书设计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Pr>
          <w:p>
            <w:pPr>
              <w:tabs>
                <w:tab w:val="left" w:pos="2388"/>
              </w:tabs>
              <w:spacing w:line="400" w:lineRule="exact"/>
              <w:ind w:firstLine="2520" w:firstLineChars="700"/>
              <w:jc w:val="both"/>
              <w:rPr>
                <w:rFonts w:hint="eastAsia" w:ascii="黑体" w:hAnsi="黑体" w:eastAsia="黑体" w:cs="黑体"/>
                <w:b w:val="0"/>
                <w:bCs w:val="0"/>
                <w:sz w:val="36"/>
                <w:szCs w:val="44"/>
                <w:lang w:eastAsia="zh-CN"/>
              </w:rPr>
            </w:pPr>
            <w:r>
              <w:rPr>
                <w:rFonts w:hint="eastAsia" w:ascii="黑体" w:hAnsi="黑体" w:eastAsia="黑体" w:cs="黑体"/>
                <w:b w:val="0"/>
                <w:bCs w:val="0"/>
                <w:sz w:val="36"/>
                <w:szCs w:val="44"/>
                <w:lang w:eastAsia="zh-CN"/>
              </w:rPr>
              <w:t>第三节平面镜成像</w:t>
            </w:r>
          </w:p>
          <w:p>
            <w:pPr>
              <w:autoSpaceDE w:val="0"/>
              <w:autoSpaceDN w:val="0"/>
              <w:adjustRightInd w:val="0"/>
              <w:ind w:firstLine="480"/>
              <w:rPr>
                <w:rFonts w:hint="eastAsia" w:ascii="宋体" w:hAnsi="宋体"/>
                <w:sz w:val="24"/>
              </w:rPr>
            </w:pPr>
            <w:r>
              <w:rPr>
                <w:rFonts w:ascii="宋体" w:hAnsi="宋体"/>
                <w:sz w:val="24"/>
              </w:rPr>
              <w:t xml:space="preserve">  </w:t>
            </w:r>
            <w:r>
              <w:rPr>
                <w:rFonts w:hint="eastAsia" w:ascii="宋体" w:hAnsi="宋体"/>
                <w:sz w:val="24"/>
              </w:rPr>
              <w:t>一、探究平面镜成像的特点</w:t>
            </w:r>
            <w:r>
              <w:rPr>
                <w:rFonts w:ascii="宋体" w:hAnsi="宋体"/>
                <w:sz w:val="24"/>
              </w:rPr>
              <w:t xml:space="preserve"> </w:t>
            </w:r>
          </w:p>
          <w:p>
            <w:pPr>
              <w:autoSpaceDE w:val="0"/>
              <w:autoSpaceDN w:val="0"/>
              <w:adjustRightInd w:val="0"/>
              <w:ind w:firstLine="480"/>
              <w:rPr>
                <w:rFonts w:hint="eastAsia" w:ascii="宋体" w:hAnsi="宋体"/>
                <w:sz w:val="24"/>
              </w:rPr>
            </w:pPr>
            <w:r>
              <w:rPr>
                <w:rFonts w:ascii="宋体" w:hAnsi="宋体"/>
                <w:sz w:val="24"/>
              </w:rPr>
              <w:t xml:space="preserve">  </w:t>
            </w:r>
            <w:r>
              <w:rPr>
                <w:rFonts w:hint="eastAsia" w:ascii="宋体" w:hAnsi="宋体"/>
                <w:sz w:val="24"/>
              </w:rPr>
              <w:t>二、平面镜成像的特点</w:t>
            </w:r>
            <w:r>
              <w:rPr>
                <w:rFonts w:hint="eastAsia" w:ascii="宋体" w:hAnsi="宋体"/>
                <w:sz w:val="24"/>
                <w:lang w:eastAsia="zh-CN"/>
              </w:rPr>
              <w:t>（</w:t>
            </w:r>
            <w:r>
              <w:rPr>
                <w:rFonts w:hint="eastAsia" w:ascii="宋体" w:hAnsi="宋体"/>
                <w:sz w:val="24"/>
              </w:rPr>
              <w:t>正立、等大、对称、虚像</w:t>
            </w:r>
            <w:r>
              <w:rPr>
                <w:rFonts w:hint="eastAsia" w:ascii="宋体" w:hAnsi="宋体"/>
                <w:sz w:val="24"/>
                <w:lang w:eastAsia="zh-CN"/>
              </w:rPr>
              <w:t>）：</w:t>
            </w:r>
            <w:r>
              <w:rPr>
                <w:rFonts w:ascii="宋体" w:hAnsi="宋体"/>
                <w:sz w:val="24"/>
              </w:rPr>
              <w:t xml:space="preserve"> </w:t>
            </w:r>
          </w:p>
          <w:p>
            <w:pPr>
              <w:spacing w:line="0" w:lineRule="atLeast"/>
              <w:ind w:firstLine="720" w:firstLineChars="300"/>
              <w:rPr>
                <w:rFonts w:hint="eastAsia" w:ascii="宋体" w:hAnsi="宋体"/>
                <w:sz w:val="24"/>
                <w:lang w:eastAsia="zh-CN"/>
              </w:rPr>
            </w:pPr>
            <w:r>
              <w:rPr>
                <w:rFonts w:hint="eastAsia" w:ascii="宋体" w:hAnsi="宋体"/>
                <w:sz w:val="24"/>
              </w:rPr>
              <w:t>三、平面镜成像原理:光的反射定律</w:t>
            </w:r>
          </w:p>
          <w:p>
            <w:pPr>
              <w:ind w:firstLine="720" w:firstLineChars="300"/>
              <w:jc w:val="left"/>
              <w:rPr>
                <w:rFonts w:hint="eastAsia"/>
              </w:rPr>
            </w:pPr>
            <w:r>
              <w:rPr>
                <w:rFonts w:hint="eastAsia" w:ascii="宋体" w:hAnsi="宋体"/>
                <w:sz w:val="24"/>
                <w:lang w:eastAsia="zh-CN"/>
              </w:rPr>
              <w:t>四、</w:t>
            </w:r>
            <w:r>
              <w:rPr>
                <w:rFonts w:hint="eastAsia" w:ascii="宋体" w:hAnsi="宋体"/>
                <w:sz w:val="24"/>
              </w:rPr>
              <w:t>平面镜成像的应用</w:t>
            </w:r>
            <w:r>
              <w:rPr>
                <w:rFonts w:hint="eastAsia" w:ascii="宋体" w:hAnsi="宋体"/>
                <w:sz w:val="24"/>
                <w:lang w:eastAsia="zh-CN"/>
              </w:rPr>
              <w:t>（</w:t>
            </w:r>
            <w:r>
              <w:rPr>
                <w:rFonts w:hint="eastAsia" w:ascii="宋体" w:hAnsi="宋体"/>
                <w:sz w:val="24"/>
              </w:rPr>
              <w:t>成像、改变光路、扩大视觉</w:t>
            </w:r>
            <w:r>
              <w:rPr>
                <w:rFonts w:hint="eastAsia" w:ascii="宋体" w:hAnsi="宋体"/>
                <w:sz w:val="24"/>
                <w:lang w:eastAsia="zh-CN"/>
              </w:rPr>
              <w:t>）</w:t>
            </w:r>
          </w:p>
        </w:tc>
      </w:tr>
    </w:tbl>
    <w:p>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647EDA"/>
    <w:multiLevelType w:val="singleLevel"/>
    <w:tmpl w:val="52647EDA"/>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7120D"/>
    <w:rsid w:val="00257008"/>
    <w:rsid w:val="007154CD"/>
    <w:rsid w:val="0087120D"/>
    <w:rsid w:val="0B6638B1"/>
    <w:rsid w:val="4DD5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新锐中国</Company>
  <Pages>1</Pages>
  <Words>20</Words>
  <Characters>118</Characters>
  <Lines>1</Lines>
  <Paragraphs>1</Paragraphs>
  <TotalTime>0</TotalTime>
  <ScaleCrop>false</ScaleCrop>
  <LinksUpToDate>false</LinksUpToDate>
  <CharactersWithSpaces>137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2023-02-21T23:58:00Z</dcterms:created>
  <dc:creator>新锐用户</dc:creator>
  <cp:lastModifiedBy>Administrator</cp:lastModifiedBy>
  <dcterms:modified xsi:type="dcterms:W3CDTF">2023-02-24T14:50:59Z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