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一样高的我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哭着笑着就长大了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云和绵羊的故事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超级对歌会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勇敢的鄂伦春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梦想中的家乡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美丽的民族服饰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我们的田野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落叶舞蹈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哆来咪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我的名片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小白船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未来的汽车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雪花带来冬天的梦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冰灯设计师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冰灯设计师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红绸秧歌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红绸秧歌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宋体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大班</w:t>
    </w:r>
    <w:r>
      <w:rPr>
        <w:rFonts w:hint="eastAsia" w:ascii="黑体" w:hAnsi="黑体" w:eastAsia="黑体" w:cs="黑体"/>
        <w:b/>
        <w:bCs/>
        <w:sz w:val="44"/>
        <w:szCs w:val="44"/>
      </w:rPr>
      <w:t>下学期美术教学进度表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000000"/>
    <w:rsid w:val="69F163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285</Characters>
  <Lines>3</Lines>
  <Paragraphs>1</Paragraphs>
  <TotalTime>0</TotalTime>
  <ScaleCrop>false</ScaleCrop>
  <LinksUpToDate>false</LinksUpToDate>
  <CharactersWithSpaces>285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Moment 。</cp:lastModifiedBy>
  <dcterms:modified xsi:type="dcterms:W3CDTF">2023-09-23T06:49:49Z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