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41" w:tblpY="2478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565"/>
        <w:gridCol w:w="1425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69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时  间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姓  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学 科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46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第一周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</w:rPr>
              <w:t>9.25-9.28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王艳玲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语言</w:t>
            </w:r>
          </w:p>
        </w:tc>
        <w:tc>
          <w:tcPr>
            <w:tcW w:w="3664" w:type="dxa"/>
            <w:vAlign w:val="center"/>
          </w:tcPr>
          <w:p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/>
                <w:sz w:val="30"/>
                <w:szCs w:val="30"/>
                <w:lang w:eastAsia="zh-CN"/>
              </w:rPr>
              <w:t>老师的眼睛</w:t>
            </w:r>
            <w:r>
              <w:rPr>
                <w:rFonts w:hint="eastAsia"/>
                <w:sz w:val="30"/>
                <w:szCs w:val="3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46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第二周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</w:rPr>
              <w:t>10.7-10.13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张畅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健康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预防陌生人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46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第三周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</w:rPr>
              <w:t>10.16-10.20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马丽娟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</w:p>
        </w:tc>
        <w:tc>
          <w:tcPr>
            <w:tcW w:w="3664" w:type="dxa"/>
            <w:vAlign w:val="center"/>
          </w:tcPr>
          <w:p>
            <w:pPr>
              <w:ind w:firstLine="300" w:firstLineChars="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/>
                <w:sz w:val="30"/>
                <w:szCs w:val="30"/>
                <w:lang w:eastAsia="zh-CN"/>
              </w:rPr>
              <w:t>我做了哥哥</w:t>
            </w:r>
            <w:r>
              <w:rPr>
                <w:rFonts w:hint="eastAsia"/>
                <w:sz w:val="30"/>
                <w:szCs w:val="3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6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第四周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</w:rPr>
              <w:t>10.23-10.27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张畅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科学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/>
                <w:sz w:val="30"/>
                <w:szCs w:val="30"/>
                <w:lang w:eastAsia="zh-CN"/>
              </w:rPr>
              <w:t>喇叭花</w:t>
            </w:r>
            <w:r>
              <w:rPr>
                <w:rFonts w:hint="eastAsia"/>
                <w:sz w:val="30"/>
                <w:szCs w:val="30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6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第五周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</w:t>
            </w:r>
            <w:r>
              <w:rPr>
                <w:rFonts w:ascii="仿宋" w:hAnsi="仿宋" w:eastAsia="仿宋" w:cs="仿宋"/>
                <w:sz w:val="32"/>
                <w:szCs w:val="32"/>
              </w:rPr>
              <w:t>0.30-11.3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王艳玲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艺术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/>
                <w:sz w:val="30"/>
                <w:szCs w:val="30"/>
                <w:lang w:eastAsia="zh-CN"/>
              </w:rPr>
              <w:t>红红的灯笼</w:t>
            </w:r>
            <w:r>
              <w:rPr>
                <w:rFonts w:hint="eastAsia"/>
                <w:sz w:val="30"/>
                <w:szCs w:val="30"/>
              </w:rPr>
              <w:t>》</w:t>
            </w:r>
          </w:p>
        </w:tc>
      </w:tr>
    </w:tbl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燎原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镇幼儿园周进度表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YzRjNWVhODNjYjMzY2E0YjUyY2YxMGIyZDNmOGQifQ=="/>
  </w:docVars>
  <w:rsids>
    <w:rsidRoot w:val="002401A4"/>
    <w:rsid w:val="002401A4"/>
    <w:rsid w:val="002D5409"/>
    <w:rsid w:val="003A7420"/>
    <w:rsid w:val="00724D81"/>
    <w:rsid w:val="00DD074B"/>
    <w:rsid w:val="09D509DC"/>
    <w:rsid w:val="1AAD09F4"/>
    <w:rsid w:val="2B0A6502"/>
    <w:rsid w:val="385C02F9"/>
    <w:rsid w:val="3D745F25"/>
    <w:rsid w:val="471A7908"/>
    <w:rsid w:val="498B012E"/>
    <w:rsid w:val="4E6879C7"/>
    <w:rsid w:val="4EA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13</TotalTime>
  <ScaleCrop>false</ScaleCrop>
  <LinksUpToDate>false</LinksUpToDate>
  <CharactersWithSpaces>200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2023-09-23T14:28:00Z</dcterms:created>
  <dc:creator>Administrator</dc:creator>
  <cp:lastModifiedBy>Administrator</cp:lastModifiedBy>
  <dcterms:modified xsi:type="dcterms:W3CDTF">2023-09-26T02:10:47Z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883C0D60C47945C988E470D4F7BF46AD_13</vt:lpwstr>
  </property>
</Properties>
</file>