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86" w:rsidRPr="00EA199C" w:rsidRDefault="0034506F" w:rsidP="00E61B1B">
      <w:pPr>
        <w:ind w:firstLineChars="250" w:firstLine="1100"/>
        <w:rPr>
          <w:sz w:val="44"/>
          <w:szCs w:val="44"/>
        </w:rPr>
      </w:pPr>
      <w:bookmarkStart w:id="0" w:name="_GoBack"/>
      <w:bookmarkEnd w:id="0"/>
      <w:r w:rsidRPr="00EA199C">
        <w:rPr>
          <w:rFonts w:hint="eastAsia"/>
          <w:sz w:val="44"/>
          <w:szCs w:val="44"/>
        </w:rPr>
        <w:t>二中“推门听课”活动计划</w:t>
      </w:r>
    </w:p>
    <w:p w:rsidR="0034506F" w:rsidRPr="00EA199C" w:rsidRDefault="0034506F" w:rsidP="00EA199C">
      <w:pPr>
        <w:ind w:firstLineChars="200" w:firstLine="560"/>
        <w:rPr>
          <w:sz w:val="28"/>
          <w:szCs w:val="28"/>
        </w:rPr>
      </w:pPr>
      <w:r w:rsidRPr="00EA199C">
        <w:rPr>
          <w:rFonts w:hint="eastAsia"/>
          <w:sz w:val="28"/>
          <w:szCs w:val="28"/>
        </w:rPr>
        <w:t>按照教体局</w:t>
      </w:r>
      <w:r w:rsidR="00EA199C">
        <w:rPr>
          <w:rFonts w:hint="eastAsia"/>
          <w:sz w:val="28"/>
          <w:szCs w:val="28"/>
        </w:rPr>
        <w:t>2023</w:t>
      </w:r>
      <w:r w:rsidR="00EA199C">
        <w:rPr>
          <w:rFonts w:hint="eastAsia"/>
          <w:sz w:val="28"/>
          <w:szCs w:val="28"/>
        </w:rPr>
        <w:t>年春季</w:t>
      </w:r>
      <w:r w:rsidRPr="00EA199C">
        <w:rPr>
          <w:rFonts w:hint="eastAsia"/>
          <w:sz w:val="28"/>
          <w:szCs w:val="28"/>
        </w:rPr>
        <w:t>学期</w:t>
      </w:r>
      <w:r w:rsidR="00EA199C">
        <w:rPr>
          <w:rFonts w:hint="eastAsia"/>
          <w:sz w:val="28"/>
          <w:szCs w:val="28"/>
        </w:rPr>
        <w:t>期</w:t>
      </w:r>
      <w:r w:rsidRPr="00EA199C">
        <w:rPr>
          <w:rFonts w:hint="eastAsia"/>
          <w:sz w:val="28"/>
          <w:szCs w:val="28"/>
        </w:rPr>
        <w:t>初工作会议精神及《兰西县中小学“推门听课”活动实施方案》要求，本着全面提高教师能力水平和教学质量，建设高质量教师队伍，促进教育优质均衡发展，推进基础教育改革，提升教育整体竞争力的宗旨，制定本次活动计划如下：</w:t>
      </w:r>
    </w:p>
    <w:p w:rsidR="0034506F" w:rsidRPr="00EA199C" w:rsidRDefault="0034506F" w:rsidP="00F11815">
      <w:pPr>
        <w:ind w:firstLineChars="200" w:firstLine="560"/>
        <w:rPr>
          <w:sz w:val="28"/>
          <w:szCs w:val="28"/>
        </w:rPr>
      </w:pPr>
      <w:r w:rsidRPr="00EA199C">
        <w:rPr>
          <w:rFonts w:hint="eastAsia"/>
          <w:sz w:val="28"/>
          <w:szCs w:val="28"/>
        </w:rPr>
        <w:t>一、指导思想</w:t>
      </w:r>
    </w:p>
    <w:p w:rsidR="0034506F" w:rsidRPr="00EA199C" w:rsidRDefault="0034506F" w:rsidP="00F11815">
      <w:pPr>
        <w:ind w:firstLineChars="200" w:firstLine="560"/>
        <w:rPr>
          <w:sz w:val="28"/>
          <w:szCs w:val="28"/>
        </w:rPr>
      </w:pPr>
      <w:r w:rsidRPr="00EA199C">
        <w:rPr>
          <w:rFonts w:hint="eastAsia"/>
          <w:sz w:val="28"/>
          <w:szCs w:val="28"/>
        </w:rPr>
        <w:t>以党的二十大精神为指导，扎实推进新时代教育评价改革，进一步强化每所学校、每个教师的教学质量意识，促进学校重视常规教学管理，促使教师将新课程理念转化为具体课堂教学行为，</w:t>
      </w:r>
      <w:r w:rsidR="006B049A" w:rsidRPr="00EA199C">
        <w:rPr>
          <w:rFonts w:hint="eastAsia"/>
          <w:sz w:val="28"/>
          <w:szCs w:val="28"/>
        </w:rPr>
        <w:t>重视上好每一节课，切实发挥课堂教学在提高教育教学质量过程中的主阵地作业。</w:t>
      </w:r>
    </w:p>
    <w:p w:rsidR="006B049A" w:rsidRPr="00EA199C" w:rsidRDefault="006B049A" w:rsidP="00F11815">
      <w:pPr>
        <w:ind w:firstLineChars="200" w:firstLine="560"/>
        <w:rPr>
          <w:sz w:val="28"/>
          <w:szCs w:val="28"/>
        </w:rPr>
      </w:pPr>
      <w:r w:rsidRPr="00EA199C">
        <w:rPr>
          <w:rFonts w:hint="eastAsia"/>
          <w:sz w:val="28"/>
          <w:szCs w:val="28"/>
        </w:rPr>
        <w:t>二、活动目的</w:t>
      </w:r>
    </w:p>
    <w:p w:rsidR="006B049A" w:rsidRDefault="00280534" w:rsidP="00F11815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借助“推门听课”活动以提高课堂教学有效性为突破口，通过听课、评课与研讨、评价意见运用等方式，带动全体教师研究课堂，反思教学。一要提升教师的学科素养，二要提升课堂教学改革，三要提升基础教育质量。开启多方位促进教师教学理念和教学水平提升模式，着力打造一支师德高尚、业务精良的专业化的高质量教师队伍，以队伍建设的高水平促进教育的高质量发展。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三、具体要求</w:t>
      </w:r>
    </w:p>
    <w:p w:rsidR="00280534" w:rsidRPr="00280534" w:rsidRDefault="00280534" w:rsidP="00280534">
      <w:pPr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Pr="00280534">
        <w:rPr>
          <w:rFonts w:hint="eastAsia"/>
          <w:sz w:val="28"/>
          <w:szCs w:val="28"/>
        </w:rPr>
        <w:t>一）不打招呼。以求了解教师日常教学中最真实、最直接的情况，以获得全面、客观、真实的教学工作情况，从而与教师一起总结教学经验和提出进一步发展的思路与对策，达到形成共识、传播经验、促进发展的目的。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lastRenderedPageBreak/>
        <w:t>（二）全员全科参与。各教研组以本活动计划为准，认真准备，按课表授课。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（三）多媒体授课。出课教师必须合理使用信息技术手段辅助课堂教学。课堂教学中新课标精神要在教学内容、教学方法、教学手段等方面中体现。多媒体的选择和使用要为落实新课标精神服务，为促进学生的发展服务，为提高课堂教学的有效性服务。</w:t>
      </w:r>
      <w:r w:rsidRPr="00280534">
        <w:rPr>
          <w:rFonts w:hint="eastAsia"/>
          <w:sz w:val="28"/>
          <w:szCs w:val="28"/>
        </w:rPr>
        <w:t xml:space="preserve"> 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（四）听课领导和各教研组教师严格遵守听课制度，认真听课，并按照评课标准对出课教师进行评分，不能打人情分，评课结束后把评分表上交给主管领导。</w:t>
      </w:r>
    </w:p>
    <w:p w:rsid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（五）建立健全校长、副校长和中层干部听课、任课、评课制度，校长要随时深入课堂，听评课每学期不少于</w:t>
      </w:r>
      <w:r w:rsidRPr="00280534">
        <w:rPr>
          <w:rFonts w:hint="eastAsia"/>
          <w:sz w:val="28"/>
          <w:szCs w:val="28"/>
        </w:rPr>
        <w:t>30</w:t>
      </w:r>
      <w:r w:rsidRPr="00280534">
        <w:rPr>
          <w:rFonts w:hint="eastAsia"/>
          <w:sz w:val="28"/>
          <w:szCs w:val="28"/>
        </w:rPr>
        <w:t>节；分管教学副校长、主任每学期听课不少于</w:t>
      </w:r>
      <w:r w:rsidRPr="00280534">
        <w:rPr>
          <w:rFonts w:hint="eastAsia"/>
          <w:sz w:val="28"/>
          <w:szCs w:val="28"/>
        </w:rPr>
        <w:t>60</w:t>
      </w:r>
      <w:r w:rsidRPr="00280534">
        <w:rPr>
          <w:rFonts w:hint="eastAsia"/>
          <w:sz w:val="28"/>
          <w:szCs w:val="28"/>
        </w:rPr>
        <w:t>节，其他领导听评课每学期不少于</w:t>
      </w:r>
      <w:r w:rsidRPr="00280534">
        <w:rPr>
          <w:rFonts w:hint="eastAsia"/>
          <w:sz w:val="28"/>
          <w:szCs w:val="28"/>
        </w:rPr>
        <w:t>32</w:t>
      </w:r>
      <w:r w:rsidRPr="00280534">
        <w:rPr>
          <w:rFonts w:hint="eastAsia"/>
          <w:sz w:val="28"/>
          <w:szCs w:val="28"/>
        </w:rPr>
        <w:t>节；基层单位专任教师听课每学期不少于</w:t>
      </w:r>
      <w:r w:rsidRPr="00280534">
        <w:rPr>
          <w:rFonts w:hint="eastAsia"/>
          <w:sz w:val="28"/>
          <w:szCs w:val="28"/>
        </w:rPr>
        <w:t>32</w:t>
      </w:r>
      <w:r w:rsidRPr="00280534">
        <w:rPr>
          <w:rFonts w:hint="eastAsia"/>
          <w:sz w:val="28"/>
          <w:szCs w:val="28"/>
        </w:rPr>
        <w:t>节。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Pr="009D1C87">
        <w:rPr>
          <w:rFonts w:hint="eastAsia"/>
          <w:sz w:val="28"/>
          <w:szCs w:val="28"/>
        </w:rPr>
        <w:t>活动组织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 w:rsidRPr="009D1C87">
        <w:rPr>
          <w:rFonts w:hint="eastAsia"/>
          <w:sz w:val="28"/>
          <w:szCs w:val="28"/>
        </w:rPr>
        <w:t>组</w:t>
      </w:r>
      <w:r w:rsidRPr="009D1C87">
        <w:rPr>
          <w:rFonts w:hint="eastAsia"/>
          <w:sz w:val="28"/>
          <w:szCs w:val="28"/>
        </w:rPr>
        <w:t xml:space="preserve">  </w:t>
      </w:r>
      <w:r w:rsidRPr="009D1C87">
        <w:rPr>
          <w:rFonts w:hint="eastAsia"/>
          <w:sz w:val="28"/>
          <w:szCs w:val="28"/>
        </w:rPr>
        <w:t>长：李彦芹</w:t>
      </w:r>
      <w:r w:rsidRPr="009D1C87">
        <w:rPr>
          <w:rFonts w:hint="eastAsia"/>
          <w:sz w:val="28"/>
          <w:szCs w:val="28"/>
        </w:rPr>
        <w:t xml:space="preserve">   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 w:rsidRPr="009D1C87">
        <w:rPr>
          <w:rFonts w:hint="eastAsia"/>
          <w:sz w:val="28"/>
          <w:szCs w:val="28"/>
        </w:rPr>
        <w:t>副组长：颜冬青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刘智慧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王艳鹏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 w:rsidRPr="009D1C87">
        <w:rPr>
          <w:rFonts w:hint="eastAsia"/>
          <w:sz w:val="28"/>
          <w:szCs w:val="28"/>
        </w:rPr>
        <w:t>成</w:t>
      </w:r>
      <w:r w:rsidRPr="009D1C87">
        <w:rPr>
          <w:rFonts w:hint="eastAsia"/>
          <w:sz w:val="28"/>
          <w:szCs w:val="28"/>
        </w:rPr>
        <w:t xml:space="preserve">  </w:t>
      </w:r>
      <w:r w:rsidRPr="009D1C87">
        <w:rPr>
          <w:rFonts w:hint="eastAsia"/>
          <w:sz w:val="28"/>
          <w:szCs w:val="28"/>
        </w:rPr>
        <w:t>员：</w:t>
      </w:r>
      <w:r w:rsidRPr="009D1C87">
        <w:rPr>
          <w:rFonts w:hint="eastAsia"/>
          <w:sz w:val="28"/>
          <w:szCs w:val="28"/>
        </w:rPr>
        <w:t xml:space="preserve"> </w:t>
      </w:r>
      <w:r w:rsidRPr="009D1C87">
        <w:rPr>
          <w:rFonts w:hint="eastAsia"/>
          <w:sz w:val="28"/>
          <w:szCs w:val="28"/>
        </w:rPr>
        <w:t>李晨曦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汪晓涵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翟德闯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张玫</w:t>
      </w:r>
      <w:r w:rsidRPr="009D1C87">
        <w:rPr>
          <w:rFonts w:hint="eastAsia"/>
          <w:sz w:val="28"/>
          <w:szCs w:val="28"/>
        </w:rPr>
        <w:t xml:space="preserve">   </w:t>
      </w:r>
    </w:p>
    <w:p w:rsid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 w:rsidRPr="009D1C87">
        <w:rPr>
          <w:rFonts w:hint="eastAsia"/>
          <w:sz w:val="28"/>
          <w:szCs w:val="28"/>
        </w:rPr>
        <w:t>孙雪姣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孙百越</w:t>
      </w:r>
      <w:r w:rsidRPr="009D1C87">
        <w:rPr>
          <w:rFonts w:hint="eastAsia"/>
          <w:sz w:val="28"/>
          <w:szCs w:val="28"/>
        </w:rPr>
        <w:t xml:space="preserve">   </w:t>
      </w:r>
      <w:r w:rsidRPr="009D1C87">
        <w:rPr>
          <w:rFonts w:hint="eastAsia"/>
          <w:sz w:val="28"/>
          <w:szCs w:val="28"/>
        </w:rPr>
        <w:t>吴玉权</w:t>
      </w:r>
    </w:p>
    <w:p w:rsidR="00280534" w:rsidRPr="00280534" w:rsidRDefault="009D1C87" w:rsidP="00280534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280534" w:rsidRPr="00280534">
        <w:rPr>
          <w:rFonts w:hint="eastAsia"/>
          <w:sz w:val="28"/>
          <w:szCs w:val="28"/>
        </w:rPr>
        <w:t>、</w:t>
      </w:r>
      <w:r w:rsidR="00280534">
        <w:rPr>
          <w:rFonts w:hint="eastAsia"/>
          <w:sz w:val="28"/>
          <w:szCs w:val="28"/>
        </w:rPr>
        <w:t>活动</w:t>
      </w:r>
      <w:r w:rsidR="00280534" w:rsidRPr="00280534">
        <w:rPr>
          <w:rFonts w:hint="eastAsia"/>
          <w:sz w:val="28"/>
          <w:szCs w:val="28"/>
        </w:rPr>
        <w:t>实施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（一）听课范围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语文、数学、英语、物理、化学、生物、政治、历史、地理、音乐、体育、美术、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lastRenderedPageBreak/>
        <w:t>（二）</w:t>
      </w:r>
      <w:r w:rsidRPr="00280534">
        <w:rPr>
          <w:rFonts w:hint="eastAsia"/>
          <w:sz w:val="28"/>
          <w:szCs w:val="28"/>
        </w:rPr>
        <w:tab/>
      </w:r>
      <w:r w:rsidRPr="00280534">
        <w:rPr>
          <w:rFonts w:hint="eastAsia"/>
          <w:sz w:val="28"/>
          <w:szCs w:val="28"/>
        </w:rPr>
        <w:t>方法步骤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1.</w:t>
      </w:r>
      <w:r w:rsidRPr="00280534">
        <w:rPr>
          <w:rFonts w:hint="eastAsia"/>
          <w:sz w:val="28"/>
          <w:szCs w:val="28"/>
        </w:rPr>
        <w:t>召开“推门听课”活动专项会议，按照教体局的实施方案和活动计划全面部署落实“推门听课”任务。</w:t>
      </w:r>
    </w:p>
    <w:p w:rsidR="00280534" w:rsidRP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2.</w:t>
      </w:r>
      <w:r w:rsidRPr="00280534">
        <w:rPr>
          <w:rFonts w:hint="eastAsia"/>
          <w:sz w:val="28"/>
          <w:szCs w:val="28"/>
        </w:rPr>
        <w:t>制定本校《“推门听课”活动计划》、《推门听课小组成员信息表》、《教师分工信息表》、《课程表》和《周进度表》。</w:t>
      </w:r>
    </w:p>
    <w:p w:rsidR="00280534" w:rsidRDefault="00280534" w:rsidP="00280534">
      <w:pPr>
        <w:ind w:firstLineChars="200" w:firstLine="56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3.</w:t>
      </w:r>
      <w:r w:rsidRPr="00280534">
        <w:rPr>
          <w:rFonts w:hint="eastAsia"/>
          <w:sz w:val="28"/>
          <w:szCs w:val="28"/>
        </w:rPr>
        <w:t>全体教师加入兰西县教师进修学校网站</w:t>
      </w:r>
      <w:r w:rsidRPr="00280534">
        <w:rPr>
          <w:rFonts w:hint="eastAsia"/>
          <w:sz w:val="28"/>
          <w:szCs w:val="28"/>
        </w:rPr>
        <w:t>https://lxjxx.30edu.com.cn/</w:t>
      </w:r>
      <w:r w:rsidRPr="00280534">
        <w:rPr>
          <w:rFonts w:hint="eastAsia"/>
          <w:sz w:val="28"/>
          <w:szCs w:val="28"/>
        </w:rPr>
        <w:t>（</w:t>
      </w:r>
      <w:r w:rsidRPr="00280534">
        <w:rPr>
          <w:rFonts w:hint="eastAsia"/>
          <w:sz w:val="28"/>
          <w:szCs w:val="28"/>
        </w:rPr>
        <w:t>2023</w:t>
      </w:r>
      <w:r w:rsidRPr="00280534">
        <w:rPr>
          <w:rFonts w:hint="eastAsia"/>
          <w:sz w:val="28"/>
          <w:szCs w:val="28"/>
        </w:rPr>
        <w:t>年下，本校研培班级），每个教师加入班级后把姓名改成学科</w:t>
      </w:r>
      <w:r w:rsidRPr="00280534">
        <w:rPr>
          <w:rFonts w:hint="eastAsia"/>
          <w:sz w:val="28"/>
          <w:szCs w:val="28"/>
        </w:rPr>
        <w:t>+</w:t>
      </w:r>
      <w:r w:rsidRPr="00280534">
        <w:rPr>
          <w:rFonts w:hint="eastAsia"/>
          <w:sz w:val="28"/>
          <w:szCs w:val="28"/>
        </w:rPr>
        <w:t>姓名格式。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Pr="009D1C87">
        <w:rPr>
          <w:rFonts w:hint="eastAsia"/>
          <w:sz w:val="28"/>
          <w:szCs w:val="28"/>
        </w:rPr>
        <w:t>.</w:t>
      </w:r>
      <w:r w:rsidRPr="009D1C87">
        <w:rPr>
          <w:rFonts w:hint="eastAsia"/>
          <w:sz w:val="28"/>
          <w:szCs w:val="28"/>
        </w:rPr>
        <w:t>全员全科参与，排好课表，做好分工。按照县级活动部署分成四个教研组，共有语文、数学、英语、政治、历史、地理、生物、物理、化学、音乐、体育、美术、信息技术、综合实践、劳动</w:t>
      </w:r>
      <w:r w:rsidRPr="009D1C87">
        <w:rPr>
          <w:rFonts w:hint="eastAsia"/>
          <w:sz w:val="28"/>
          <w:szCs w:val="28"/>
        </w:rPr>
        <w:t>15</w:t>
      </w:r>
      <w:r w:rsidRPr="009D1C87">
        <w:rPr>
          <w:rFonts w:hint="eastAsia"/>
          <w:sz w:val="28"/>
          <w:szCs w:val="28"/>
        </w:rPr>
        <w:t>个学科参加活动。</w:t>
      </w:r>
    </w:p>
    <w:p w:rsidR="009D1C87" w:rsidRPr="009D1C87" w:rsidRDefault="009D1C87" w:rsidP="009D1C87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Pr="009D1C87">
        <w:rPr>
          <w:rFonts w:hint="eastAsia"/>
          <w:sz w:val="28"/>
          <w:szCs w:val="28"/>
        </w:rPr>
        <w:t>.</w:t>
      </w:r>
      <w:r w:rsidRPr="009D1C87">
        <w:rPr>
          <w:rFonts w:hint="eastAsia"/>
          <w:sz w:val="28"/>
          <w:szCs w:val="28"/>
        </w:rPr>
        <w:t>多媒体辅助教学。此次活动出课教师必须合理使用信息技术手段辅助课堂，课堂教学中新课标精神要在教学内容、教学方法、教学手段等方面体现。</w:t>
      </w:r>
    </w:p>
    <w:p w:rsidR="009D1C87" w:rsidRPr="00280534" w:rsidRDefault="009D1C87" w:rsidP="009D1C87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Pr="009D1C87">
        <w:rPr>
          <w:rFonts w:hint="eastAsia"/>
          <w:sz w:val="28"/>
          <w:szCs w:val="28"/>
        </w:rPr>
        <w:t>.</w:t>
      </w:r>
      <w:r w:rsidRPr="009D1C87">
        <w:rPr>
          <w:rFonts w:hint="eastAsia"/>
          <w:sz w:val="28"/>
          <w:szCs w:val="28"/>
        </w:rPr>
        <w:t>建立健全本校听评课制度。按照本次活动的分工，本校本组教师严格遵守听评课制度，认真听课，并按照评课标准对出课教师进行公平、公正的打分，不打人情分。</w:t>
      </w:r>
    </w:p>
    <w:p w:rsidR="00280534" w:rsidRPr="00280534" w:rsidRDefault="00280534" w:rsidP="00280534">
      <w:pPr>
        <w:ind w:firstLineChars="200" w:firstLine="560"/>
        <w:rPr>
          <w:sz w:val="28"/>
          <w:szCs w:val="28"/>
        </w:rPr>
      </w:pPr>
    </w:p>
    <w:p w:rsidR="00280534" w:rsidRPr="00280534" w:rsidRDefault="00280534" w:rsidP="009D1C87">
      <w:pPr>
        <w:ind w:firstLineChars="1800" w:firstLine="5040"/>
        <w:rPr>
          <w:rFonts w:hint="eastAsia"/>
          <w:sz w:val="28"/>
          <w:szCs w:val="28"/>
        </w:rPr>
      </w:pPr>
      <w:r w:rsidRPr="00280534">
        <w:rPr>
          <w:rFonts w:hint="eastAsia"/>
          <w:sz w:val="28"/>
          <w:szCs w:val="28"/>
        </w:rPr>
        <w:t>2023</w:t>
      </w:r>
      <w:r w:rsidRPr="00280534">
        <w:rPr>
          <w:rFonts w:hint="eastAsia"/>
          <w:sz w:val="28"/>
          <w:szCs w:val="28"/>
        </w:rPr>
        <w:t>年</w:t>
      </w:r>
      <w:r w:rsidRPr="009D1C87">
        <w:rPr>
          <w:rFonts w:hint="eastAsia"/>
          <w:sz w:val="32"/>
          <w:szCs w:val="28"/>
        </w:rPr>
        <w:t>9</w:t>
      </w:r>
      <w:r w:rsidRPr="00280534">
        <w:rPr>
          <w:rFonts w:hint="eastAsia"/>
          <w:sz w:val="28"/>
          <w:szCs w:val="28"/>
        </w:rPr>
        <w:t>月</w:t>
      </w:r>
      <w:r w:rsidRPr="00280534">
        <w:rPr>
          <w:rFonts w:hint="eastAsia"/>
          <w:sz w:val="28"/>
          <w:szCs w:val="28"/>
        </w:rPr>
        <w:t>24</w:t>
      </w:r>
      <w:r w:rsidRPr="00280534">
        <w:rPr>
          <w:rFonts w:hint="eastAsia"/>
          <w:sz w:val="28"/>
          <w:szCs w:val="28"/>
        </w:rPr>
        <w:t>日</w:t>
      </w:r>
    </w:p>
    <w:sectPr w:rsidR="00280534" w:rsidRPr="00280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5AB" w:rsidRDefault="003145AB" w:rsidP="00280534">
      <w:r>
        <w:separator/>
      </w:r>
    </w:p>
  </w:endnote>
  <w:endnote w:type="continuationSeparator" w:id="0">
    <w:p w:rsidR="003145AB" w:rsidRDefault="003145AB" w:rsidP="0028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5AB" w:rsidRDefault="003145AB" w:rsidP="00280534">
      <w:r>
        <w:separator/>
      </w:r>
    </w:p>
  </w:footnote>
  <w:footnote w:type="continuationSeparator" w:id="0">
    <w:p w:rsidR="003145AB" w:rsidRDefault="003145AB" w:rsidP="00280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A54DD"/>
    <w:multiLevelType w:val="hybridMultilevel"/>
    <w:tmpl w:val="26D06A2E"/>
    <w:lvl w:ilvl="0" w:tplc="8BD4E30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06F"/>
    <w:rsid w:val="001110DE"/>
    <w:rsid w:val="002300E8"/>
    <w:rsid w:val="00280534"/>
    <w:rsid w:val="003145AB"/>
    <w:rsid w:val="0034506F"/>
    <w:rsid w:val="003B1486"/>
    <w:rsid w:val="006B049A"/>
    <w:rsid w:val="006C5686"/>
    <w:rsid w:val="008B7A8E"/>
    <w:rsid w:val="009D1C87"/>
    <w:rsid w:val="00C74456"/>
    <w:rsid w:val="00CF06AB"/>
    <w:rsid w:val="00E61B1B"/>
    <w:rsid w:val="00EA199C"/>
    <w:rsid w:val="00F1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0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053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0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05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06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0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053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0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05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217</Words>
  <Characters>1239</Characters>
  <Application>Microsoft Office Word</Application>
  <DocSecurity>0</DocSecurity>
  <Lines>10</Lines>
  <Paragraphs>2</Paragraphs>
  <ScaleCrop>false</ScaleCrop>
  <Company>微软中国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2023-02-22T23:54:00Z</dcterms:created>
  <dcterms:modified xsi:type="dcterms:W3CDTF">2023-10-09T06:49:00Z</dcterms:modified>
</cp:coreProperties>
</file>