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汉仪粗黑简" w:hAnsi="汉仪粗黑简" w:eastAsia="汉仪粗黑简" w:cs="汉仪粗黑简"/>
          <w:sz w:val="44"/>
          <w:szCs w:val="44"/>
        </w:rPr>
      </w:pPr>
      <w: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  <w:t xml:space="preserve">    </w:t>
      </w:r>
      <w:bookmarkStart w:id="0" w:name="_GoBack"/>
      <w:bookmarkEnd w:id="0"/>
      <w: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  <w:t xml:space="preserve"> </w:t>
      </w:r>
      <w:r>
        <w:rPr>
          <w:rFonts w:hint="default" w:ascii="汉仪粗黑简" w:hAnsi="汉仪粗黑简" w:eastAsia="汉仪粗黑简" w:cs="汉仪粗黑简"/>
          <w:sz w:val="44"/>
          <w:szCs w:val="44"/>
        </w:rPr>
        <w:t>小班语言《等汽车》活动反思</w:t>
      </w:r>
    </w:p>
    <w:p>
      <w:pP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</w:pPr>
      <w: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  <w:t xml:space="preserve">         </w:t>
      </w:r>
      <w:r>
        <w:rPr>
          <w:rFonts w:hint="eastAsia" w:ascii="汉仪粗黑简" w:hAnsi="汉仪粗黑简" w:eastAsia="汉仪粗黑简" w:cs="汉仪粗黑简"/>
          <w:sz w:val="32"/>
          <w:szCs w:val="32"/>
          <w:lang w:eastAsia="zh-CN"/>
        </w:rPr>
        <w:t>平山镇中心幼儿园小班初禹彤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eastAsia" w:ascii="汉仪粗仿宋简" w:hAnsi="汉仪粗仿宋简" w:eastAsia="汉仪粗仿宋简" w:cs="汉仪粗仿宋简"/>
          <w:sz w:val="32"/>
          <w:szCs w:val="32"/>
          <w:lang w:eastAsia="zh-CN"/>
        </w:rPr>
        <w:t xml:space="preserve">    </w:t>
      </w:r>
      <w:r>
        <w:rPr>
          <w:rFonts w:hint="default" w:ascii="汉仪粗仿宋简" w:hAnsi="汉仪粗仿宋简" w:eastAsia="汉仪粗仿宋简" w:cs="汉仪粗仿宋简"/>
          <w:sz w:val="32"/>
          <w:szCs w:val="32"/>
        </w:rPr>
        <w:t>本节活动活动目标基本完成，整个活动我以一个情景故事为主线，设计了幼儿感兴趣的活动</w:t>
      </w:r>
      <w:r>
        <w:rPr>
          <w:rFonts w:hint="default" w:ascii="汉仪粗仿宋简" w:hAnsi="汉仪粗仿宋简" w:eastAsia="汉仪粗仿宋简" w:cs="汉仪粗仿宋简"/>
          <w:sz w:val="32"/>
          <w:szCs w:val="32"/>
        </w:rPr>
        <w:t>环节，让幼儿能熟悉、理解整个故事内容，知道怎样等车、坐车，并懂得乘车礼仪。幼儿的氛围和参与度都很好，做到了整个活动中以幼儿为主体，小朋友们回答问题积极，对本节活动也很有兴趣。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但是，活动后也发现了一些问题</w:t>
      </w:r>
    </w:p>
    <w:p>
      <w:pPr>
        <w:numPr>
          <w:ilvl w:val="0"/>
          <w:numId w:val="1"/>
        </w:numP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汽车来了可以播放汽车的音乐</w:t>
      </w:r>
    </w:p>
    <w:p>
      <w:pPr>
        <w:numPr>
          <w:ilvl w:val="0"/>
          <w:numId w:val="1"/>
        </w:numP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小动物上车的时候提醒幼儿园一个接一个上车才是安全的</w:t>
      </w:r>
    </w:p>
    <w:p>
      <w:pPr>
        <w:numPr>
          <w:ilvl w:val="0"/>
          <w:numId w:val="1"/>
        </w:numP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讲课速度有点快，可以放慢一些</w:t>
      </w:r>
    </w:p>
    <w:p>
      <w:pPr>
        <w:rPr>
          <w:sz w:val="34"/>
          <w:szCs w:val="34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在以后的活动中我会考虑的更全面一些，争取做得更好一些，让幼儿更自由，收获更多一些。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粗黑简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粗仿宋简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543071"/>
    <w:multiLevelType w:val="singleLevel"/>
    <w:tmpl w:val="65543071"/>
    <w:lvl w:ilvl="0" w:tentative="0">
      <w:start w:val="1"/>
      <w:numFmt w:val="decimal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2023-10-09T08:30:39Z</dcterms:created>
  <dc:creator>iPhone</dc:creator>
  <cp:lastModifiedBy>iPhone</cp:lastModifiedBy>
  <dcterms:modified xsi:type="dcterms:W3CDTF">2023-11-15T11:18:05Z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2052-12.5.2</vt:lpwstr>
  </property>
  <property fmtid="{D5CDD505-2E9C-101B-9397-08002B2CF9AE}" pid="3" name="ICV">
    <vt:lpwstr>8899AB41948BAC31AF68226517C0E0AF_31</vt:lpwstr>
  </property>
</Properties>
</file>