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r>
        <w:rPr>
          <w:rFonts w:hint="default" w:ascii="汉仪粗黑简" w:hAnsi="汉仪粗黑简" w:eastAsia="汉仪粗黑简" w:cs="汉仪粗黑简"/>
          <w:sz w:val="44"/>
          <w:szCs w:val="44"/>
        </w:rPr>
        <w:t>小班语言《等汽车》说课稿</w:t>
      </w:r>
    </w:p>
    <w:p>
      <w:pPr>
        <w:rPr>
          <w:rFonts w:hint="eastAsia" w:ascii="汉仪粗黑简" w:hAnsi="汉仪粗黑简" w:eastAsia="汉仪粗黑简" w:cs="汉仪粗黑简"/>
          <w:sz w:val="44"/>
          <w:szCs w:val="44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平山镇中心幼儿园小班初禹彤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bookmarkStart w:id="0" w:name="_GoBack"/>
      <w:bookmarkEnd w:id="0"/>
      <w:r>
        <w:rPr>
          <w:rFonts w:hint="default" w:ascii="汉仪粗仿宋简" w:hAnsi="汉仪粗仿宋简" w:eastAsia="汉仪粗仿宋简" w:cs="汉仪粗仿宋简"/>
          <w:sz w:val="32"/>
          <w:szCs w:val="32"/>
        </w:rPr>
        <w:t>一、说教材: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根据《3—6岁儿童学习与发展指南》语言领域的目标要求：3—4岁幼儿能认真听，并能听懂常用语言。故事《等汽车》通过站台上小动物逐一增多的画面，形象的体现了动物等汽车的有趣场景。让孩子不由地产生想模仿去做、模仿去说的冲动。故事的句式简单、反复，在持续的语言重复中，自然地让幼儿感受到语言文字蕴含的数量增加与减少，非常符合幼儿语言学习的规律，也在潜移默化中让幼儿了解生活中要懂得友好，讲规则的道理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二、说活动目标: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基于以上对教材和幼儿的理解分析，我将本次活动目标设定为：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1、理解故事内容并尝试讲述故事内容。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2、感知并讲述画面中动物的增加。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3、体验故事中描述的井然有序，其乐融融的景象。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三、说活动准备: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PPT、头饰（小猴子、小熊猫、小狐狸、小白兔、小胖猪、小刺猬）、公共汽车图片、大图书、站台。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四、说教学方法: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在本节活动中，我主要采用了创设情景法、观察法、提问法等教学方法，去引导幼儿观看图片，并学会以站台上有一只……的句式表达故事内容。幼儿通过观察和教师的提问引导去了解故事内容，并学习等车、上车及乘车礼仪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﻿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五、说活动过程: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1、活动导入:通过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谈话导入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引出故事，激发幼儿的学习兴趣。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我设计的导入是:通过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提问坐过客车吗？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要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在哪里等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汽车呢？”引出故事内容。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2、理解故事:《3—6岁儿童学习与发展指南》中强调，幼儿会看画面，能根据画面说出图中有什么，发生了什么事。因此我采用了情景观察法，创设站台的情景，引导幼儿观察；谁来到了站台上？现在站台上都有谁？站台上又来了谁？…… 通过教师出示小动物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图片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，引导幼儿了解故事大意，并鼓励幼儿使用站台上有一只什么的句式说话。最后汽车来了，站台上有什么变化？小动物们是怎样上车的？最后进行小结，小动物按照先来后到的顺序一个一个排队上车。很有礼貌和秩序教育小朋友们也要如此！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3、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观看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val="en-US" w:eastAsia="zh-CN"/>
        </w:rPr>
        <w:t>PPT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，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通过顺序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完整讲述故事并总结。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4、结束活动: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以汽车开走了，去哪里了？来到班级，请小朋友们扮演小动物做游戏，结果故事内容，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大家一起去站台排队等汽车、上汽车，教师带领幼儿开汽车走出教室。</w:t>
      </w:r>
    </w:p>
    <w:p>
      <w:pPr>
        <w:rPr>
          <w:rFonts w:hint="default" w:ascii="汉仪粗仿宋简" w:hAnsi="汉仪粗仿宋简" w:eastAsia="汉仪粗仿宋简" w:cs="汉仪粗仿宋简"/>
          <w:sz w:val="32"/>
          <w:szCs w:val="32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六、说特色:整个活动</w:t>
      </w:r>
      <w:r>
        <w:rPr>
          <w:rFonts w:hint="default" w:ascii="汉仪粗仿宋简" w:hAnsi="汉仪粗仿宋简" w:eastAsia="汉仪粗仿宋简" w:cs="汉仪粗仿宋简"/>
          <w:sz w:val="32"/>
          <w:szCs w:val="32"/>
          <w:lang w:eastAsia="zh-CN"/>
        </w:rPr>
        <w:t>环环相扣，</w:t>
      </w:r>
      <w:r>
        <w:rPr>
          <w:rFonts w:hint="default" w:ascii="汉仪粗仿宋简" w:hAnsi="汉仪粗仿宋简" w:eastAsia="汉仪粗仿宋简" w:cs="汉仪粗仿宋简"/>
          <w:sz w:val="32"/>
          <w:szCs w:val="32"/>
        </w:rPr>
        <w:t>设计了幼儿感兴趣的活动环节，让幼儿能熟悉、理解整个故事内容，知道怎样等车、坐车，并懂得乘车礼仪，能把所学到的内容，应用到实际生活中去。</w:t>
      </w:r>
    </w:p>
    <w:p>
      <w:pPr>
        <w:rPr>
          <w:rFonts w:hint="eastAsia"/>
        </w:rPr>
      </w:pPr>
      <w:r>
        <w:rPr>
          <w:rFonts w:hint="default" w:ascii="汉仪粗仿宋简" w:hAnsi="汉仪粗仿宋简" w:eastAsia="汉仪粗仿宋简" w:cs="汉仪粗仿宋简"/>
          <w:sz w:val="32"/>
          <w:szCs w:val="32"/>
        </w:rPr>
        <w:t>﻿</w:t>
      </w:r>
    </w:p>
    <w:p>
      <w:pPr>
        <w:rPr>
          <w:sz w:val="34"/>
          <w:szCs w:val="34"/>
        </w:rPr>
      </w:pPr>
      <w:r>
        <w:rPr>
          <w:rFonts w:hint="eastAsia"/>
        </w:rPr>
        <w:t>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2023-10-09T08:30:17Z</dcterms:created>
  <dc:creator>iPhone</dc:creator>
  <cp:lastModifiedBy>iPhone</cp:lastModifiedBy>
  <dcterms:modified xsi:type="dcterms:W3CDTF">2023-11-15T11:16:52Z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2052-12.5.2</vt:lpwstr>
  </property>
  <property fmtid="{D5CDD505-2E9C-101B-9397-08002B2CF9AE}" pid="3" name="ICV">
    <vt:lpwstr>23C6DBAC9BC56D5899682265E3F2C319_31</vt:lpwstr>
  </property>
</Properties>
</file>