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远大镇</w:t>
      </w:r>
      <w:r>
        <w:rPr>
          <w:rFonts w:hint="eastAsia" w:ascii="黑体" w:hAnsi="黑体" w:eastAsia="黑体" w:cs="黑体"/>
          <w:sz w:val="44"/>
          <w:szCs w:val="44"/>
        </w:rPr>
        <w:t>幼儿园教师培训工作总结</w:t>
      </w:r>
    </w:p>
    <w:p>
      <w:pPr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工作，在县教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体</w:t>
      </w:r>
      <w:r>
        <w:rPr>
          <w:rFonts w:hint="eastAsia" w:ascii="仿宋" w:hAnsi="仿宋" w:eastAsia="仿宋" w:cs="仿宋"/>
          <w:sz w:val="32"/>
          <w:szCs w:val="32"/>
        </w:rPr>
        <w:t>局和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教师进修园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指导</w:t>
      </w:r>
      <w:r>
        <w:rPr>
          <w:rFonts w:hint="eastAsia" w:ascii="仿宋" w:hAnsi="仿宋" w:eastAsia="仿宋" w:cs="仿宋"/>
          <w:sz w:val="32"/>
          <w:szCs w:val="32"/>
        </w:rPr>
        <w:t>下，在各级各类培训单位的大力支持下，取得了较好成绩，为提高我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期初</w:t>
      </w:r>
      <w:r>
        <w:rPr>
          <w:rFonts w:hint="eastAsia" w:ascii="仿宋" w:hAnsi="仿宋" w:eastAsia="仿宋" w:cs="仿宋"/>
          <w:sz w:val="32"/>
          <w:szCs w:val="32"/>
        </w:rPr>
        <w:t>水平和素质教育实施水平，深化教育改革和提高教育教学质量，造就一支高素质的师资队伍，作了有力的保障。结合我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教师培训实际情况，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幼儿园</w:t>
      </w:r>
      <w:r>
        <w:rPr>
          <w:rFonts w:hint="eastAsia" w:ascii="仿宋" w:hAnsi="仿宋" w:eastAsia="仿宋" w:cs="仿宋"/>
          <w:sz w:val="32"/>
          <w:szCs w:val="32"/>
        </w:rPr>
        <w:t>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半</w:t>
      </w:r>
      <w:r>
        <w:rPr>
          <w:rFonts w:hint="eastAsia" w:ascii="仿宋" w:hAnsi="仿宋" w:eastAsia="仿宋" w:cs="仿宋"/>
          <w:sz w:val="32"/>
          <w:szCs w:val="32"/>
        </w:rPr>
        <w:t>年来工作情况进行认真总结、深入反思，为我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的工作打下坚定的基础，争取把下一年的教师培训工作做得更好。现将今年的工作情况总结如下：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一、进一步提高思想认识，调动各方面开展教师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工作的积极性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虽然我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的教师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工程及时启动，但规模小、进度慢，取得成绩不够显著。我们认为：要全面推进本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教师继教工程，首先还是要下大力气宣传关于教师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工作的方针政策、意义和作用，组织学习新课程标准及六认真规范要求，开展讨论，使大家转变观念，端正认识，加大继教工作的力度，提高教师参加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的自觉性。在这方面，我们主要做了以下几件工作：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加强政治学习，深入理解思想的内涵，提高对基本国情的认识，增强教师的工作责任感，树立为人的可持续发展进行教育的观念，加强师德建设，发扬奉献精神，推进教育教学的健康有序发展。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通过文件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会议，大力宣传，深入发动，使得教师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的理念，政策逐步深入人心，促使行政工作者和教师转变了观念，接受了终身教育的思想，提高了对继教工作的认识，加大了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工作的力度，增强了参加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的紧迫感和自觉性。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加强素质教育基本理论学习。素质教育与应试教育在内容规定上的不同，使部分教师对教学感到无所适从，加强教师对素质教育的认识，在教学上给其具体的引导，成为教育管理的当务之急。为此，结合教育部出版的素质教育培训教程，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组织了系统细致的培训，培训工作分期进行，规定了量化要求，并且按照上级计划进行严密的考核。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鼓励教师参加高等学历进修，增强自身素质。学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为其提供时间上的方便。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强化信息技术教育，改革教学模式。现代教育与社会联系极为紧密，手段的多样与信息的时效将信息技术推到了教育工作的进程，组织全体教师参加了现代信息技术培训，大部分教师能在教学中加以应用。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二、落实培训投入机制，保障教师继教工作的正常进行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中小学教师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的各类非学历培训属于强制性的培训。我们不仅要抓思想认识，转变教师观念，提高他们参加培训的自觉性，也要抓规章制度建设和落实，为工程的实施建立保障体系，使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逐步走上规范化的轨道。我们把教师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纳入教学常规管理的范畴，作为工作评估的主要依据之一。因此不论是省级还是县级培训我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都积极派人参加。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.幼儿园</w:t>
      </w:r>
      <w:r>
        <w:rPr>
          <w:rFonts w:hint="eastAsia" w:ascii="仿宋" w:hAnsi="仿宋" w:eastAsia="仿宋" w:cs="仿宋"/>
          <w:sz w:val="32"/>
          <w:szCs w:val="32"/>
        </w:rPr>
        <w:t>加强有关培训制度的制定。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一年来，我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教师培训情况良好，基本上按照上级的要求完成工作任务。但是我们肩上的任务还十分繁重，面临的困难依然不少。比如：各类培训的质量有待于进一步提高;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本培训的工作还没有很好地建立起来;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如何直接为基础教育课程改革服务的课题需要我们去探索;……，在今后一年里，我们要进一步解放思想，更新观念，开拓创新，奋力拼博，为提高全体教师的素质做出较大的贡献。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总之，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本次幼儿园教师培训工作取得了显著的效果，提高了教师的专业素养和教育水平。我们将继续努力，不断完善培训工作，为幼儿园教育的发展做出更大的贡献。</w:t>
      </w: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960" w:firstLineChars="300"/>
        <w:jc w:val="right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zM2Y0ZGYwOWY4MjUxOTgyYjFiM2U1N2E5NjI0YzYifQ=="/>
  </w:docVars>
  <w:rsids>
    <w:rsidRoot w:val="00CF7EB5"/>
    <w:rsid w:val="00350F12"/>
    <w:rsid w:val="003A759C"/>
    <w:rsid w:val="00544FF1"/>
    <w:rsid w:val="006C1FED"/>
    <w:rsid w:val="00716FC3"/>
    <w:rsid w:val="00762D75"/>
    <w:rsid w:val="008D1986"/>
    <w:rsid w:val="00915567"/>
    <w:rsid w:val="00AE3FBE"/>
    <w:rsid w:val="00AF0DC8"/>
    <w:rsid w:val="00B6198D"/>
    <w:rsid w:val="00CF7EB5"/>
    <w:rsid w:val="00D46DD3"/>
    <w:rsid w:val="00D91F20"/>
    <w:rsid w:val="00DE0F57"/>
    <w:rsid w:val="00EF3AC3"/>
    <w:rsid w:val="00F4185A"/>
    <w:rsid w:val="00FE1460"/>
    <w:rsid w:val="3E6774CC"/>
    <w:rsid w:val="4A3C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162</Words>
  <Characters>926</Characters>
  <Lines>7</Lines>
  <Paragraphs>2</Paragraphs>
  <TotalTime>1</TotalTime>
  <ScaleCrop>false</ScaleCrop>
  <LinksUpToDate>false</LinksUpToDate>
  <CharactersWithSpaces>1086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2023-12-19T06:35:00Z</dcterms:created>
  <dc:creator>英杰 沈</dc:creator>
  <cp:lastModifiedBy>枫叶百合</cp:lastModifiedBy>
  <dcterms:modified xsi:type="dcterms:W3CDTF">2023-12-20T04:10:12Z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D247CBBEFB8A4A34B0E3181AAA4707DB_12</vt:lpwstr>
  </property>
</Properties>
</file>