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44"/>
          <w:szCs w:val="44"/>
        </w:rPr>
        <w:t>校本培训工作总结</w:t>
      </w:r>
    </w:p>
    <w:p>
      <w:pPr>
        <w:pStyle w:val="4"/>
        <w:keepNext w:val="0"/>
        <w:keepLines w:val="0"/>
        <w:widowControl/>
        <w:suppressLineNumbers w:val="0"/>
      </w:pPr>
      <w:r>
        <w:t>　　校本培训，是学校教师成长的一只方舟，是提高教师教育教学能力的一条重要途径。根据上级有关文件精神，一学期来，我校始终做到有组织、有计划的开展校本培训工作，逐步建立起以校为本的多元化的“校本培训”机制，促进了我校教师队伍整体素质的提高。现将我校本学期开展的校本培训工作总结如下：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　　一、领导重视，认识到位，制度保证</w:t>
      </w:r>
    </w:p>
    <w:p>
      <w:pPr>
        <w:pStyle w:val="4"/>
        <w:keepNext w:val="0"/>
        <w:keepLines w:val="0"/>
        <w:widowControl/>
        <w:suppressLineNumbers w:val="0"/>
      </w:pPr>
      <w:r>
        <w:t>　　领导非常重视校本培训工作，成立了</w:t>
      </w:r>
      <w:r>
        <w:rPr>
          <w:rFonts w:hint="eastAsia"/>
          <w:lang w:eastAsia="zh-CN"/>
        </w:rPr>
        <w:t>园长</w:t>
      </w:r>
      <w:r>
        <w:t>任组长的校本培训领导小组，加强对校本培训工作的指导，把校本培训作为加强教师队伍建设的重要手段，通过开展校本培训，大力提高教师专业化水平。</w:t>
      </w:r>
    </w:p>
    <w:p>
      <w:pPr>
        <w:pStyle w:val="4"/>
        <w:keepNext w:val="0"/>
        <w:keepLines w:val="0"/>
        <w:widowControl/>
        <w:suppressLineNumbers w:val="0"/>
      </w:pPr>
      <w:r>
        <w:t>　　加强了对校本培训过程的管理，做到了培训时间、内容、人员、考评“四落实”，通过多种形式反馈工作进展情况，对教师产生激励作用。</w:t>
      </w:r>
    </w:p>
    <w:p>
      <w:pPr>
        <w:pStyle w:val="4"/>
        <w:keepNext w:val="0"/>
        <w:keepLines w:val="0"/>
        <w:widowControl/>
        <w:suppressLineNumbers w:val="0"/>
      </w:pPr>
      <w:r>
        <w:t>　　还将此项工作的开展与教师考核、绩效发放挂钩。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　　二、培训模式多元，旨在提升教师队伍的整体素质</w:t>
      </w:r>
    </w:p>
    <w:p>
      <w:pPr>
        <w:pStyle w:val="4"/>
        <w:keepNext w:val="0"/>
        <w:keepLines w:val="0"/>
        <w:widowControl/>
        <w:suppressLineNumbers w:val="0"/>
      </w:pPr>
      <w:r>
        <w:t>　　1、导师指导模式。即以老带新的培训模式。对新教师的培养，扩展师徒带教的内容，赋予这传统的形式以新的校本培训内容，且拜师是相互的，能者为师。在课堂教学方面，老教师是师傅；在课件制作或网络等方面，青年教师可以是师傅。教学相长，相互合作，共同受益与提高。</w:t>
      </w:r>
    </w:p>
    <w:p>
      <w:pPr>
        <w:pStyle w:val="4"/>
        <w:keepNext w:val="0"/>
        <w:keepLines w:val="0"/>
        <w:widowControl/>
        <w:suppressLineNumbers w:val="0"/>
      </w:pPr>
      <w:r>
        <w:t>　　2、案例培训模式</w:t>
      </w:r>
      <w:r>
        <w:rPr>
          <w:rFonts w:hint="eastAsia"/>
          <w:lang w:eastAsia="zh-CN"/>
        </w:rPr>
        <w:t>（微讲座）</w:t>
      </w:r>
      <w:r>
        <w:t>。即从典型案例中获得启迪、寻求解决问题思路的方式。这种培训模式具有较强的针对性，效果较好。学校充分开发利用校内外教学资源及整合网络资源，有目的地组织教师尤其是中青年教师听课评课。通过研讨，引导教师运用新课改的理念，对课例进行分析、模仿、借鉴，从中领悟一些新颖的教学方式，启迪自己的课堂教学，取得了很好的培训效果。</w:t>
      </w:r>
    </w:p>
    <w:p>
      <w:pPr>
        <w:pStyle w:val="4"/>
        <w:keepNext w:val="0"/>
        <w:keepLines w:val="0"/>
        <w:widowControl/>
        <w:suppressLineNumbers w:val="0"/>
      </w:pPr>
      <w:r>
        <w:t>　　3、自主学习模式。这种培训模式由教师进行自我反思，找出自己在某一方面的不足，然后制定自培计划，并实施计划，以弥补自身不足，提高自身能力的方式。现在传阅教学杂志在我</w:t>
      </w:r>
      <w:r>
        <w:rPr>
          <w:rFonts w:hint="eastAsia"/>
          <w:lang w:eastAsia="zh-CN"/>
        </w:rPr>
        <w:t>园</w:t>
      </w:r>
      <w:r>
        <w:t>教师中已蔚然成风，而且同事之间还互相推荐好文章，共同探讨，形成了一种勤学向上的好风气。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　　三、内容丰富，与时俱进</w:t>
      </w:r>
    </w:p>
    <w:p>
      <w:pPr>
        <w:pStyle w:val="4"/>
        <w:keepNext w:val="0"/>
        <w:keepLines w:val="0"/>
        <w:widowControl/>
        <w:suppressLineNumbers w:val="0"/>
      </w:pPr>
      <w:r>
        <w:t>　　1、继续推</w:t>
      </w:r>
      <w:r>
        <w:rPr>
          <w:rFonts w:hint="eastAsia"/>
          <w:lang w:eastAsia="zh-CN"/>
        </w:rPr>
        <w:t>进教研</w:t>
      </w:r>
      <w:r>
        <w:t>理念培训。重点</w:t>
      </w:r>
      <w:r>
        <w:rPr>
          <w:rFonts w:hint="eastAsia"/>
          <w:lang w:eastAsia="zh-CN"/>
        </w:rPr>
        <w:t>五大领域授课模式</w:t>
      </w:r>
      <w:r>
        <w:t>，鼓励教师用足、用好业务学习时间；重点围绕说课、上课、评课开展教研组活动，在一个个案例中实践、体验新的课程理念；鼓励教师外出学习、观摩，要求外出学习的教师返校后上一堂汇报课，并向教研组和其他老师传达先进思想理念，相互学习，共同提高。</w:t>
      </w:r>
    </w:p>
    <w:p>
      <w:pPr>
        <w:pStyle w:val="4"/>
        <w:keepNext w:val="0"/>
        <w:keepLines w:val="0"/>
        <w:widowControl/>
        <w:suppressLineNumbers w:val="0"/>
      </w:pPr>
      <w:r>
        <w:t>　　2、继续有针对性地开展教育科研、心理健康、信息技术等专题培训。</w:t>
      </w:r>
    </w:p>
    <w:p>
      <w:pPr>
        <w:pStyle w:val="4"/>
        <w:keepNext w:val="0"/>
        <w:keepLines w:val="0"/>
        <w:widowControl/>
        <w:suppressLineNumbers w:val="0"/>
      </w:pPr>
      <w:r>
        <w:t>　　3、组织开展集体备课与听评课活动。以锤炼教师的课堂教学技艺为目的，通过教师集体备课、上研讨课、评比课、观摩课、听课、评课等形式提高教师驾驭教材、驾驭课堂的能力，真正把教学理念内化为认识，外化为教学行为。专任教师每学期至少上一节校级研究课；规定每学期至少听课15节以上。</w:t>
      </w:r>
    </w:p>
    <w:p>
      <w:pPr>
        <w:pStyle w:val="4"/>
        <w:keepNext w:val="0"/>
        <w:keepLines w:val="0"/>
        <w:widowControl/>
        <w:suppressLineNumbers w:val="0"/>
      </w:pPr>
      <w:r>
        <w:t>　　5、继续开展“小细节，大问题”这一特色活动。广泛征集教师在日常工作中往被忽视，却容易给学生不良暗示的小细节，包括语言和行为等方面，让教师在反思中意识到，平时工作中的一些容易被忽视的细节。我们努力，当集成一定质与量上的细节，将汇编成册。</w:t>
      </w:r>
    </w:p>
    <w:p>
      <w:pPr>
        <w:pStyle w:val="4"/>
        <w:keepNext w:val="0"/>
        <w:keepLines w:val="0"/>
        <w:widowControl/>
        <w:suppressLineNumbers w:val="0"/>
      </w:pPr>
      <w:r>
        <w:t>　　6、重点开展“即使质量后显，也要常规先行”的研训项目。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　　四、</w:t>
      </w:r>
      <w:bookmarkStart w:id="0" w:name="_GoBack"/>
      <w:bookmarkEnd w:id="0"/>
      <w:r>
        <w:rPr>
          <w:rStyle w:val="8"/>
        </w:rPr>
        <w:t>校本培训工作的反思</w:t>
      </w:r>
    </w:p>
    <w:p>
      <w:pPr>
        <w:pStyle w:val="4"/>
        <w:keepNext w:val="0"/>
        <w:keepLines w:val="0"/>
        <w:widowControl/>
        <w:suppressLineNumbers w:val="0"/>
      </w:pPr>
      <w:r>
        <w:t>　　1、教师的理论学习仍要加强督促。</w:t>
      </w:r>
    </w:p>
    <w:p>
      <w:pPr>
        <w:pStyle w:val="4"/>
        <w:keepNext w:val="0"/>
        <w:keepLines w:val="0"/>
        <w:widowControl/>
        <w:suppressLineNumbers w:val="0"/>
      </w:pPr>
      <w:r>
        <w:t>　　2、广大教师均能学有所思，学有所获，但在学以致用方面得再接再厉。</w:t>
      </w:r>
    </w:p>
    <w:p>
      <w:pPr>
        <w:pStyle w:val="4"/>
        <w:keepNext w:val="0"/>
        <w:keepLines w:val="0"/>
        <w:widowControl/>
        <w:suppressLineNumbers w:val="0"/>
      </w:pPr>
      <w:r>
        <w:t>　　3、今后，我们将不断探索，为教师成长和学校发展而扎实有效地开展校本培训活动。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AzNjZjMDZiZTViYmZmMzg1MWNjYzZjYzM4YmUifQ=="/>
  </w:docVars>
  <w:rsids>
    <w:rsidRoot w:val="00000000"/>
    <w:rsid w:val="24184C09"/>
    <w:rsid w:val="279206C1"/>
    <w:rsid w:val="36AF360A"/>
    <w:rsid w:val="43261F91"/>
    <w:rsid w:val="4B293922"/>
    <w:rsid w:val="4E117AAC"/>
    <w:rsid w:val="6A2B1FDB"/>
    <w:rsid w:val="7A2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hover"/>
    <w:basedOn w:val="7"/>
    <w:uiPriority w:val="0"/>
    <w:rPr>
      <w:color w:val="FF7B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722</Characters>
  <Lines>0</Lines>
  <Paragraphs>0</Paragraphs>
  <TotalTime>6</TotalTime>
  <ScaleCrop>false</ScaleCrop>
  <LinksUpToDate>false</LinksUpToDate>
  <CharactersWithSpaces>754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爱笑的小仙女</cp:lastModifiedBy>
  <cp:lastPrinted>2023-07-11T09:49:00Z</cp:lastPrinted>
  <dcterms:modified xsi:type="dcterms:W3CDTF">2023-07-11T10:52:03Z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F001F2697BA44CF2A53599FF13C99BCA_13</vt:lpwstr>
  </property>
</Properties>
</file>