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  <w:t>健康领域《</w:t>
      </w:r>
      <w:r>
        <w:rPr>
          <w:rFonts w:hint="eastAsia" w:ascii="黑体" w:hAnsi="黑体" w:eastAsia="黑体" w:cs="黑体"/>
          <w:b w:val="0"/>
          <w:bCs w:val="0"/>
          <w:sz w:val="44"/>
          <w:szCs w:val="44"/>
          <w:lang w:eastAsia="zh-CN"/>
        </w:rPr>
        <w:t>危险！不乱尝</w:t>
      </w:r>
      <w:r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  <w:t>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                    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红星乡幼儿园 王爽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活动目标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知道误食危险物品有危害，增强“不乱尝”的饮食安全意识。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能够辨别生活中常见的看似食物的危险物品，做到不乱尝。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活动准备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1、课件准备：“壮壮生病了”音频及图片；“这些不能尝”音频及组图。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 w:bidi="ar"/>
        </w:rPr>
        <w:t>2、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eastAsia="zh-CN" w:bidi="ar"/>
        </w:rPr>
        <w:t>纸面教具：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《标志设计》。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3、材料准备：画笔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活动过程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一、播放音频及图片“壮壮生病了”，引导幼儿了解误食危险品会产生危害，导入主题。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——壮壮怎么了？他为什么呕吐？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二、播放音频及组图“这些不能尝”，引导幼儿了解生活中常见的容易误食的危险品。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0" w:leftChars="0" w:hanging="420" w:firstLineChars="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活动建议：本环节教师也可出示易误食的危险品实物。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1、播放音频及图片“这些不能尝-樟脑丸”。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="0" w:firstLineChars="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——刚才医生说壮壮吃的不是糖果，是危险品。壮壮到底吃了什么呢？原来壮壮吃的是樟脑丸，你有见过它吗？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="0" w:firstLineChars="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2、播放音频及组图“这些不能尝-干燥剂&amp;洗手液&amp;药”。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="0" w:firstLineChars="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——除了樟脑丸，老师这里还有一些经常被小朋友误食的危险品，你认识它们吗？谁来说说这些是什么？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3、出示组图“这些不能尝-找一找”，鼓励幼儿找出不能尝的危险物品，巩固其认识。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——前面说的那些危险品，我们家家都有，你还记得它们的样子吗？谁来找一找？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="0" w:firstLineChars="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小结：衣柜里的樟脑丸、洗手池边的洗手液、桌上的药、食品袋里的干燥剂千万不能乱尝哦。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三、出示组图“其他危险品”，引导幼儿迁移经验，知道遇见不认识的物品不能尝，应先询问家长。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——你见过这些物品吗？你知道这些是什么吗？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——你知道它们能不能吃吗？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="0" w:firstLineChars="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——如果我们遇见不确定能不能吃的物品要怎么办呢？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小结：生活中有很多危险品，看起来和食物很像，不小心吃了它们会非常危险。所以遇到我们不认识、或不确定能不能吃的东西，千万不能随便尝，一定要去问家长，请家长帮忙。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0" w:leftChars="0" w:hanging="420" w:firstLineChars="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活动建议：不硬性要求幼儿知晓物品名称，重点引导幼儿明白不认识的物品不能乱尝，要先询问家长。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四、分发画笔和纸面教具《标志设计》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，鼓励幼儿制作“不能尝”标志，进一步提高幼儿“不乱尝”的饮食安全意识。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0" w:leftChars="0" w:hanging="420" w:firstLineChars="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中班可将本环节调整为教师提供画纸、画笔等，幼儿自主设计并绘画“不能尝”标志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1、操作课件，引导幼儿讨论“不能尝”标志的制作方法。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——你们有什么办法避免不小心尝到这些危险的东西？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——在危险物品上面贴上“不能尝”标志是个不错的办法呢。看一看老师发放的图案有哪些？怎样用它们制作出“不能尝”标志？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="0" w:firstLineChars="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小结：先在图案上画个圈，然后在舌头或者小嘴巴上画斜杠或叉叉，还可以涂上漂亮的颜色。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2、分发画笔和纸面教具，鼓励幼儿动手制作“不能尝”的标志，教师巡回观察指导。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——试一试，你能做出几种不同的“不能尝”标志？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3、师幼谈话，自然结束活动。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——把今天设计的“不能尝”标志带回家，和爸爸妈妈一起找一找家里不能乱尝的东西，将标志贴在上面，来提醒家人那些物品很危险不能乱尝。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活动延伸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 w:bidi="ar"/>
        </w:rPr>
        <w:t>1、</w:t>
      </w: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eastAsia="zh-CN" w:bidi="ar"/>
        </w:rPr>
        <w:t>日常活动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40" w:leftChars="0" w:hanging="640" w:hanging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 w:bidi="ar"/>
        </w:rPr>
        <w:t xml:space="preserve">    在一日生活中，师幼讨论幼儿园有哪些不能乱尝的物品。（轻黏土、橡皮泥、颜料……）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2、家园共育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left"/>
        <w:textAlignment w:val="auto"/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 w:bidi="ar"/>
        </w:rPr>
        <w:t>（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 w:bidi="ar"/>
        </w:rPr>
        <w:t>1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 w:bidi="ar"/>
        </w:rPr>
        <w:t>）回家之后幼儿和家长一起找找家中看似食物的危险品，并贴上幼儿制作的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“不能尝”标志。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 w:bidi="ar"/>
        </w:rPr>
        <w:t>（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 w:bidi="ar"/>
        </w:rPr>
        <w:t>2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 w:bidi="ar"/>
        </w:rPr>
        <w:t>）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 w:bidi="ar"/>
        </w:rPr>
        <w:t>请家长将家里的药及其他易误食物品妥善放置，防止幼儿误食。</w:t>
      </w:r>
    </w:p>
    <w:sectPr>
      <w:headerReference r:id="rId3" w:type="default"/>
      <w:pgSz w:w="11906" w:h="16838"/>
      <w:pgMar w:top="1440" w:right="1286" w:bottom="1440" w:left="1800" w:header="907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ind w:firstLine="180" w:firstLineChars="100"/>
      <w:jc w:val="left"/>
      <w:rPr>
        <w:rFonts w:hint="eastAsia"/>
        <w:lang w:val="en-US" w:eastAsia="zh-CN"/>
      </w:rPr>
    </w:pPr>
    <w:r>
      <w:rPr>
        <w:rFonts w:hint="eastAsia"/>
        <w:lang w:val="en-US" w:eastAsia="zh-CN"/>
      </w:rPr>
      <w:t xml:space="preserve">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DEC04C"/>
    <w:multiLevelType w:val="singleLevel"/>
    <w:tmpl w:val="82DEC04C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0758F0F2"/>
    <w:multiLevelType w:val="singleLevel"/>
    <w:tmpl w:val="0758F0F2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2D32F19E"/>
    <w:multiLevelType w:val="singleLevel"/>
    <w:tmpl w:val="2D32F19E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xODZiMTgzMTI3YWZiOWUxYTBmZWZkZDAzYmViNDAifQ=="/>
  </w:docVars>
  <w:rsids>
    <w:rsidRoot w:val="00000000"/>
    <w:rsid w:val="6AED0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2023-10-25T01:48:10Z</dcterms:created>
  <dc:creator>红星幼儿园</dc:creator>
  <cp:lastModifiedBy>红星幼儿园</cp:lastModifiedBy>
  <dcterms:modified xsi:type="dcterms:W3CDTF">2023-10-25T01:54:29Z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23ED50701E784AD4B907FED22162C5CE_12</vt:lpwstr>
  </property>
</Properties>
</file>