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2023-2024学年度下学期教师培训方案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燎原镇中心校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，促进县域教育教学质量大幅度提高。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二、研修目标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，努力打造一支“师风端正、师德高尚、师魂纯洁、师能突出、师艺超群”的中小学教师队伍。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培训内容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三月份主题：提升教师的班级管理能力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围绕立德树人根本任务，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提升教师</w:t>
      </w:r>
      <w:r>
        <w:rPr>
          <w:rFonts w:hint="eastAsia" w:ascii="仿宋" w:hAnsi="仿宋" w:eastAsia="仿宋" w:cs="仿宋"/>
          <w:sz w:val="32"/>
          <w:szCs w:val="32"/>
        </w:rPr>
        <w:t>在教育实践中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关注</w:t>
      </w:r>
      <w:r>
        <w:rPr>
          <w:rFonts w:hint="eastAsia" w:ascii="仿宋" w:hAnsi="仿宋" w:eastAsia="仿宋" w:cs="仿宋"/>
          <w:sz w:val="32"/>
          <w:szCs w:val="32"/>
        </w:rPr>
        <w:t>学生成长过程中的新情况、新变化，突出新时期教育要求和学生发展需求，彰显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人格魅力，体现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四月份主题：提升教师对学生的心理辅导能力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对学生</w:t>
      </w:r>
      <w:r>
        <w:rPr>
          <w:rFonts w:hint="eastAsia" w:ascii="仿宋" w:hAnsi="仿宋" w:eastAsia="仿宋" w:cs="仿宋"/>
          <w:sz w:val="32"/>
          <w:szCs w:val="32"/>
        </w:rPr>
        <w:t>完成一次团体心理辅导，辅导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要有辅导</w:t>
      </w:r>
      <w:r>
        <w:rPr>
          <w:rFonts w:hint="eastAsia" w:ascii="仿宋" w:hAnsi="仿宋" w:eastAsia="仿宋" w:cs="仿宋"/>
          <w:sz w:val="32"/>
          <w:szCs w:val="32"/>
        </w:rPr>
        <w:t>主题、辅导理念、辅导目标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辅导主题清晰，目标明确，有相关理论依据， 内容完整，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选择恰当的技术、方法，营造安全、开放、交流的团体辅导氛围，学生在团体辅导活动中有身体、思维、情感参与，有认知的生成或者情感升华。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五月份主题：提升领导及教师信息技术应用能力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为了巩固信息技术2.0培训成果，各单位还要进一步加强对全体教师进行培训，增强教师的信息技术应用能力。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六月份主题：提升教师的大单元教学能力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整体单元教学是系统设计的教与学的互动过程，通常以单元为教学单位，以整体学习情境和整体学习任务为显性形式，在完成具体学习任务的过程中，实现学生个性化学习，提高学生的综合素养。各单位可以采取集中学习、课例分享、反思提升等方式进行培训，以提高教师的大单元教学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四、研修措施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强教育理论学习随着课改的不断深入和发展，需要教师及时总结成功的经验与做法，讨论新问题，研究新对策，因此要不断学习，提高理论水平。本学年重点学习教育理论以及上级有关文件，领会其精神实质，明确教育改革的指导思想、改革目标及具体要求，使各位教师弄清新课程标准内容，理解学科教学的性质、地位、理念及目标，正确把握学科教育的特点，建设开放而有活力的学科课程。专任教师除参加上级组织的培训和学校的集中学习外，个人有学习、研修、提高计划。在教师中开展读书活动，每学期至少细致读一本教育教学书籍。更新教师的知识观、课程观、教师观，全面提高教师实施素质教育的能力和水平。通过校本培训，使教师把学习理解为一种现代生存状态，成为一种自觉的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营造良好的研修氛围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把校本研修与教育教学、业务学习紧密结合起来，从学校和教师的实际出发，通过培训解决学校和教师的具体实际问题，提高教师的教育教学和教育科研能力。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.加强教师培训工作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为使全体教师尽快适应新课程实施的要求，学校配合上级要求，组织和安排好教师的培训工作，确保培训工作做到"五定”，即定时间、定人员、定地点、定任务、定内容。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9" w:firstLineChars="22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大力培养中青年教师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中年教师提要求，压担子，同时又给他们创造更多的机会展示才华，进一步提高他们的教学和研究水平，带动更多的教师以他们为榜样。认真抓好青年教师的理论学习，在教师中开展读书活动，培养青年教师的读书习惯。对具有发展潜力的青年教师以其课堂教学流程的诊断分析为突破口，从课堂组织、课堂教学、教学研究等各方面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组织领导。为确保2023-2024学年度下学期教师培训工作整体推进，有效实施，成立由校长任组长、副校长任副组长、班子成员为组员的工作领导小组，具体负责培训的组织领导、策划设计、指导推动、考核认定、总结提升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455F71"/>
    <w:multiLevelType w:val="singleLevel"/>
    <w:tmpl w:val="F5455F7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jg4NGNiNTJkMTY5OGY5NTk0NmM1NTA0MGZkNDEifQ=="/>
  </w:docVars>
  <w:rsids>
    <w:rsidRoot w:val="4AFB34E8"/>
    <w:rsid w:val="3EDC792D"/>
    <w:rsid w:val="4AFB34E8"/>
    <w:rsid w:val="62BD6FF2"/>
    <w:rsid w:val="7B35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2024-03-08T00:10:00Z</dcterms:created>
  <dc:creator>樂樂</dc:creator>
  <cp:lastModifiedBy>升斗小民</cp:lastModifiedBy>
  <dcterms:modified xsi:type="dcterms:W3CDTF">2024-03-12T02:39:26Z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22F7C867965A4D27A3809D961C6DFD9B_11</vt:lpwstr>
  </property>
</Properties>
</file>