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AF" w:rsidRDefault="00EB75E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D401AF" w:rsidRDefault="00EB75E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D401AF" w:rsidRDefault="00EB75E4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    </w:t>
      </w:r>
      <w:r w:rsidR="00E9376B">
        <w:rPr>
          <w:rFonts w:hint="eastAsia"/>
          <w:sz w:val="24"/>
        </w:rPr>
        <w:t>七</w:t>
      </w:r>
      <w:r>
        <w:rPr>
          <w:rFonts w:hint="eastAsia"/>
          <w:sz w:val="24"/>
        </w:rPr>
        <w:t>年级</w:t>
      </w:r>
      <w:bookmarkStart w:id="0" w:name="_GoBack"/>
      <w:bookmarkEnd w:id="0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体育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林志新</w:t>
      </w:r>
    </w:p>
    <w:tbl>
      <w:tblPr>
        <w:tblStyle w:val="a6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D401AF" w:rsidRDefault="00EB75E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401AF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田径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中长跑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田径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跳</w:t>
            </w:r>
            <w:r>
              <w:rPr>
                <w:rFonts w:hint="eastAsia"/>
              </w:rPr>
              <w:t>远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814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田径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双手背抛实心球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足球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基本技术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06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足球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直线运球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足球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停球颠球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体育健康理论知识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501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科学发展体能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ind w:firstLineChars="100" w:firstLine="240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D401AF" w:rsidRDefault="00D401A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ind w:firstLineChars="100" w:firstLine="240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常见运动损伤的预防和紧急治疗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ind w:firstLineChars="100" w:firstLine="240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学会与他人交往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780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篮球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篮球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运球上篮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25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D401AF" w:rsidRDefault="00EB75E4" w:rsidP="00E9376B">
            <w:pPr>
              <w:ind w:firstLineChars="500" w:firstLine="1050"/>
              <w:rPr>
                <w:sz w:val="24"/>
              </w:rPr>
            </w:pPr>
            <w:r>
              <w:rPr>
                <w:rFonts w:hint="eastAsia"/>
              </w:rPr>
              <w:t>篮球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抛篮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58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排球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基本技术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58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</w:pPr>
            <w:r>
              <w:rPr>
                <w:rFonts w:hint="eastAsia"/>
              </w:rPr>
              <w:t>排球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发球</w:t>
            </w:r>
          </w:p>
          <w:p w:rsidR="00D401AF" w:rsidRDefault="00D401A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58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  <w:tr w:rsidR="00D401AF">
        <w:trPr>
          <w:trHeight w:val="658"/>
        </w:trPr>
        <w:tc>
          <w:tcPr>
            <w:tcW w:w="930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D401AF" w:rsidRDefault="00EB75E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D401AF" w:rsidRDefault="00EB75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D401AF" w:rsidRDefault="00D401AF">
            <w:pPr>
              <w:jc w:val="center"/>
              <w:rPr>
                <w:sz w:val="24"/>
              </w:rPr>
            </w:pPr>
          </w:p>
        </w:tc>
      </w:tr>
    </w:tbl>
    <w:p w:rsidR="00D401AF" w:rsidRDefault="00D401AF">
      <w:pPr>
        <w:rPr>
          <w:rFonts w:ascii="仿宋" w:eastAsia="仿宋" w:hAnsi="仿宋" w:cs="仿宋"/>
          <w:sz w:val="14"/>
        </w:rPr>
      </w:pPr>
    </w:p>
    <w:sectPr w:rsidR="00D401AF" w:rsidSect="00D401A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5E4" w:rsidRDefault="00EB75E4" w:rsidP="00E9376B">
      <w:r>
        <w:separator/>
      </w:r>
    </w:p>
  </w:endnote>
  <w:endnote w:type="continuationSeparator" w:id="1">
    <w:p w:rsidR="00EB75E4" w:rsidRDefault="00EB75E4" w:rsidP="00E93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5E4" w:rsidRDefault="00EB75E4" w:rsidP="00E9376B">
      <w:r>
        <w:separator/>
      </w:r>
    </w:p>
  </w:footnote>
  <w:footnote w:type="continuationSeparator" w:id="1">
    <w:p w:rsidR="00EB75E4" w:rsidRDefault="00EB75E4" w:rsidP="00E937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401AF"/>
    <w:rsid w:val="00D401AF"/>
    <w:rsid w:val="00E9376B"/>
    <w:rsid w:val="00EB7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1A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40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40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D401AF"/>
    <w:rPr>
      <w:sz w:val="24"/>
    </w:rPr>
  </w:style>
  <w:style w:type="table" w:styleId="a6">
    <w:name w:val="Table Grid"/>
    <w:basedOn w:val="a1"/>
    <w:qFormat/>
    <w:rsid w:val="00D401A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D401A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401A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新锐中国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2021-03-05T02:50:00Z</cp:lastPrinted>
  <dcterms:created xsi:type="dcterms:W3CDTF">2021-03-05T02:32:00Z</dcterms:created>
  <dcterms:modified xsi:type="dcterms:W3CDTF">2024-03-04T05:38:00Z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2052-12.9.1</vt:lpwstr>
  </property>
  <property fmtid="{D5CDD505-2E9C-101B-9397-08002B2CF9AE}" pid="3" name="ICV">
    <vt:lpwstr>0A159CBFB661FA19B110E5659E45E576_33</vt:lpwstr>
  </property>
</Properties>
</file>