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远大镇</w:t>
      </w:r>
      <w:r>
        <w:rPr>
          <w:rFonts w:hint="eastAsia" w:ascii="黑体" w:hAnsi="黑体" w:eastAsia="黑体" w:cs="黑体"/>
          <w:sz w:val="44"/>
          <w:szCs w:val="44"/>
        </w:rPr>
        <w:t>幼儿园教师培训工作总结</w:t>
      </w:r>
    </w:p>
    <w:p>
      <w:pPr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工作，在县教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</w:t>
      </w:r>
      <w:r>
        <w:rPr>
          <w:rFonts w:hint="eastAsia" w:ascii="仿宋" w:hAnsi="仿宋" w:eastAsia="仿宋" w:cs="仿宋"/>
          <w:sz w:val="32"/>
          <w:szCs w:val="32"/>
        </w:rPr>
        <w:t>局和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教师进修校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下，在各级各类培训单位的大力支持下，取得了较好成绩，为提高我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期初</w:t>
      </w:r>
      <w:r>
        <w:rPr>
          <w:rFonts w:hint="eastAsia" w:ascii="仿宋" w:hAnsi="仿宋" w:eastAsia="仿宋" w:cs="仿宋"/>
          <w:sz w:val="32"/>
          <w:szCs w:val="32"/>
        </w:rPr>
        <w:t>水平和素质教育实施水平，深化教育改革和提高教育教学质量，造就一支高素质的师资队伍，作了有力的保障。结合我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教师培训实际情况，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幼儿园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仿宋"/>
          <w:sz w:val="32"/>
          <w:szCs w:val="32"/>
        </w:rPr>
        <w:t>年来工作情况进行认真总结、深入反思，为我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的工作打下坚定的基础，争取把下一年的教师培训工作做得更好。现将今年的工作情况总结如下：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一、进一步提高思想认识，调动各方面开展教师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工作的积极性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虽然我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的教师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工程及时启动，但规模小、进度慢，取得成绩不够显著。我们认为：要全面推进本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教师继教工程，首先还是要下大力气宣传关于教师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工作的方针政策、意义和作用，组织学习新课程标准及六认真规范要求，开展讨论，使大家转变观念，端正认识，加大继教工作的力度，提高教师参加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的自觉性。在这方面，我们主要做了以下几件工作：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加强政治学习，深入理解思想的内涵，提高对基本国情的认识，增强教师的工作责任感，树立为人的可持续发展进行教育的观念，加强师德建设，发扬奉献精神，推进教育教学的健康有序发展。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通过文件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会议，大力宣传，深入发动，使得教师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的理念，政策逐步深入人心，促使行政工作者和教师转变了观念，接受了终身教育的思想，提高了对继教工作的认识，加大了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工作的力度，增强了参加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的紧迫感和自觉性。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加强素质教育基本理论学习。素质教育与应试教育在内容规定上的不同，使部分教师对教学感到无所适从，加强教师对素质教育的认识，在教学上给其具体的引导，成为教育管理的当务之急。为此，结合教育部出版的素质教育培训教程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组织了系统细致的培训，培训工作分期进行，规定了量化要求，并且按照上级计划进行严密的考核。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鼓励教师参加高等学历进修，增强自身素质。学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为其提供时间上的方便。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强化信息技术教育，改革教学模式。现代教育与社会联系极为紧密，手段的多样与信息的时效将信息技术推到了教育工作的进程，组织全体教师参加了现代信息技术培训，大部分教师能在教学中加以应用。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二、落实培训投入机制，保障教师继教工作的正常进行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的各类非学历培训属于强制性的培训。我们不仅要抓思想认识，转变教师观念，提高他们参加培训的自觉性，也要抓规章制度建设和落实，为工程的实施建立保障体系，使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逐步走上规范化的轨道。我们把教师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纳入教学常规管理的范畴，作为工作评估的主要依据之一。因此不论是省级还是县级培训我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都积极派人参加。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.幼儿园</w:t>
      </w:r>
      <w:r>
        <w:rPr>
          <w:rFonts w:hint="eastAsia" w:ascii="仿宋" w:hAnsi="仿宋" w:eastAsia="仿宋" w:cs="仿宋"/>
          <w:sz w:val="32"/>
          <w:szCs w:val="32"/>
        </w:rPr>
        <w:t>加强有关培训制度的制定。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一年来，我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教师培训情况良好，基本上按照上级的要求完成工作任务。但是我们肩上的任务还十分繁重，面临的困难依然不少。比如：各类培训的质量有待于进一步提高;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sz w:val="32"/>
          <w:szCs w:val="32"/>
        </w:rPr>
        <w:t>本培训的工作还没有很好地建立起来;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sz w:val="32"/>
          <w:szCs w:val="32"/>
        </w:rPr>
        <w:t>如何直接为基础教育课程改革服务的课题需要我们去探索;……，在今后一年里，我们要进一步解放思想，更新观念，开拓创新，奋力拼博，为提高全体教师的素质做出较大的贡献。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总之，</w:t>
      </w:r>
      <w:r>
        <w:rPr>
          <w:rFonts w:hint="eastAsia" w:ascii="仿宋" w:hAnsi="仿宋" w:eastAsia="仿宋" w:cs="仿宋"/>
          <w:sz w:val="32"/>
          <w:szCs w:val="32"/>
        </w:rPr>
        <w:t>本次幼儿园教师培训工作取得了显著的效果，提高了教师的专业素养和教育水平。我们将继续努力，不断完善培训工作，为幼儿园教育的发展做出更大的贡献。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jc w:val="righ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zM2Y0ZGYwOWY4MjUxOTgyYjFiM2U1N2E5NjI0YzYifQ=="/>
  </w:docVars>
  <w:rsids>
    <w:rsidRoot w:val="00CF7EB5"/>
    <w:rsid w:val="00350F12"/>
    <w:rsid w:val="003A759C"/>
    <w:rsid w:val="00544FF1"/>
    <w:rsid w:val="006C1FED"/>
    <w:rsid w:val="00716FC3"/>
    <w:rsid w:val="00762D75"/>
    <w:rsid w:val="008D1986"/>
    <w:rsid w:val="00915567"/>
    <w:rsid w:val="00AE3FBE"/>
    <w:rsid w:val="00AF0DC8"/>
    <w:rsid w:val="00B6198D"/>
    <w:rsid w:val="00CF7EB5"/>
    <w:rsid w:val="00D46DD3"/>
    <w:rsid w:val="00D91F20"/>
    <w:rsid w:val="00DE0F57"/>
    <w:rsid w:val="00EF3AC3"/>
    <w:rsid w:val="00F4185A"/>
    <w:rsid w:val="00FE1460"/>
    <w:rsid w:val="3E6774CC"/>
    <w:rsid w:val="4A3C6604"/>
    <w:rsid w:val="654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1299</Words>
  <Characters>1306</Characters>
  <Lines>7</Lines>
  <Paragraphs>2</Paragraphs>
  <TotalTime>2</TotalTime>
  <ScaleCrop>false</ScaleCrop>
  <LinksUpToDate>false</LinksUpToDate>
  <CharactersWithSpaces>1306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2023-12-19T06:35:00Z</dcterms:created>
  <dc:creator>英杰 沈</dc:creator>
  <cp:lastModifiedBy>Sunshine, </cp:lastModifiedBy>
  <dcterms:modified xsi:type="dcterms:W3CDTF">2024-06-20T06:59:31Z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D247CBBEFB8A4A34B0E3181AAA4707DB_12</vt:lpwstr>
  </property>
</Properties>
</file>